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28A" w:rsidRPr="0097128A" w:rsidRDefault="0097128A" w:rsidP="002B5082">
      <w:pPr>
        <w:spacing w:line="288" w:lineRule="atLeast"/>
        <w:jc w:val="center"/>
        <w:outlineLvl w:val="0"/>
        <w:rPr>
          <w:rFonts w:ascii="Arial" w:eastAsia="Times New Roman" w:hAnsi="Arial" w:cs="Arial"/>
          <w:b/>
          <w:bCs/>
          <w:color w:val="000000"/>
          <w:kern w:val="36"/>
          <w:sz w:val="41"/>
          <w:szCs w:val="41"/>
          <w:lang w:eastAsia="ru-RU"/>
        </w:rPr>
      </w:pPr>
      <w:r w:rsidRPr="0097128A">
        <w:rPr>
          <w:rFonts w:ascii="Arial" w:eastAsia="Times New Roman" w:hAnsi="Arial" w:cs="Arial"/>
          <w:b/>
          <w:bCs/>
          <w:color w:val="000000"/>
          <w:kern w:val="36"/>
          <w:sz w:val="41"/>
          <w:szCs w:val="41"/>
          <w:lang w:eastAsia="ru-RU"/>
        </w:rPr>
        <w:t>Федеральный закон от 6 марта 2006 г. N 35-ФЗ О противодействии терроризму</w:t>
      </w:r>
    </w:p>
    <w:p w:rsidR="0097128A" w:rsidRPr="0097128A" w:rsidRDefault="0097128A" w:rsidP="0097128A">
      <w:pPr>
        <w:spacing w:after="111" w:line="240" w:lineRule="auto"/>
        <w:textAlignment w:val="top"/>
        <w:rPr>
          <w:rFonts w:ascii="Arial" w:eastAsia="Times New Roman" w:hAnsi="Arial" w:cs="Arial"/>
          <w:color w:val="000000"/>
          <w:spacing w:val="4"/>
          <w:sz w:val="24"/>
          <w:szCs w:val="24"/>
          <w:lang w:eastAsia="ru-RU"/>
        </w:rPr>
      </w:pPr>
      <w:r w:rsidRPr="0097128A">
        <w:rPr>
          <w:rFonts w:ascii="Arial" w:eastAsia="Times New Roman" w:hAnsi="Arial" w:cs="Arial"/>
          <w:color w:val="000000"/>
          <w:spacing w:val="4"/>
          <w:sz w:val="24"/>
          <w:szCs w:val="24"/>
          <w:lang w:eastAsia="ru-RU"/>
        </w:rPr>
        <w:t>Дата подписания 6 марта 2006 г.</w:t>
      </w:r>
    </w:p>
    <w:p w:rsidR="0097128A" w:rsidRPr="0097128A" w:rsidRDefault="0097128A" w:rsidP="0097128A">
      <w:pPr>
        <w:spacing w:after="111" w:line="240" w:lineRule="auto"/>
        <w:textAlignment w:val="top"/>
        <w:rPr>
          <w:rFonts w:ascii="Arial" w:eastAsia="Times New Roman" w:hAnsi="Arial" w:cs="Arial"/>
          <w:color w:val="000000"/>
          <w:spacing w:val="4"/>
          <w:sz w:val="24"/>
          <w:szCs w:val="24"/>
          <w:lang w:eastAsia="ru-RU"/>
        </w:rPr>
      </w:pPr>
      <w:r w:rsidRPr="0097128A">
        <w:rPr>
          <w:rFonts w:ascii="Arial" w:eastAsia="Times New Roman" w:hAnsi="Arial" w:cs="Arial"/>
          <w:color w:val="000000"/>
          <w:spacing w:val="4"/>
          <w:sz w:val="24"/>
          <w:szCs w:val="24"/>
          <w:lang w:eastAsia="ru-RU"/>
        </w:rPr>
        <w:t>Опубликован 10 марта 2006 г.</w:t>
      </w:r>
    </w:p>
    <w:p w:rsidR="0097128A" w:rsidRPr="0097128A" w:rsidRDefault="0097128A" w:rsidP="0097128A">
      <w:pPr>
        <w:spacing w:line="240" w:lineRule="auto"/>
        <w:textAlignment w:val="top"/>
        <w:rPr>
          <w:rFonts w:ascii="Arial" w:eastAsia="Times New Roman" w:hAnsi="Arial" w:cs="Arial"/>
          <w:color w:val="000000"/>
          <w:spacing w:val="4"/>
          <w:sz w:val="24"/>
          <w:szCs w:val="24"/>
          <w:lang w:eastAsia="ru-RU"/>
        </w:rPr>
      </w:pPr>
      <w:r w:rsidRPr="0097128A">
        <w:rPr>
          <w:rFonts w:ascii="Arial" w:eastAsia="Times New Roman" w:hAnsi="Arial" w:cs="Arial"/>
          <w:color w:val="000000"/>
          <w:spacing w:val="4"/>
          <w:sz w:val="24"/>
          <w:szCs w:val="24"/>
          <w:lang w:eastAsia="ru-RU"/>
        </w:rPr>
        <w:t>Вступает в силу 10 марта 2006 г.</w:t>
      </w:r>
    </w:p>
    <w:p w:rsidR="0097128A" w:rsidRPr="0097128A" w:rsidRDefault="0097128A" w:rsidP="0097128A">
      <w:pPr>
        <w:shd w:val="clear" w:color="auto" w:fill="F3F3F3"/>
        <w:spacing w:after="0" w:line="240" w:lineRule="auto"/>
        <w:textAlignment w:val="top"/>
        <w:outlineLvl w:val="1"/>
        <w:rPr>
          <w:rFonts w:ascii="Arial" w:eastAsia="Times New Roman" w:hAnsi="Arial" w:cs="Arial"/>
          <w:b/>
          <w:bCs/>
          <w:i/>
          <w:iCs/>
          <w:color w:val="000000"/>
          <w:spacing w:val="4"/>
          <w:sz w:val="28"/>
          <w:szCs w:val="28"/>
          <w:lang w:eastAsia="ru-RU"/>
        </w:rPr>
      </w:pPr>
      <w:r w:rsidRPr="0097128A">
        <w:rPr>
          <w:rFonts w:ascii="Arial" w:eastAsia="Times New Roman" w:hAnsi="Arial" w:cs="Arial"/>
          <w:b/>
          <w:bCs/>
          <w:i/>
          <w:iCs/>
          <w:color w:val="000000"/>
          <w:spacing w:val="4"/>
          <w:sz w:val="28"/>
          <w:szCs w:val="28"/>
          <w:lang w:eastAsia="ru-RU"/>
        </w:rPr>
        <w:t>Изменения и поправки</w:t>
      </w:r>
    </w:p>
    <w:p w:rsidR="0097128A" w:rsidRPr="0097128A" w:rsidRDefault="009535CD" w:rsidP="0097128A">
      <w:pPr>
        <w:shd w:val="clear" w:color="auto" w:fill="F3F3F3"/>
        <w:spacing w:after="185" w:line="384" w:lineRule="atLeast"/>
        <w:textAlignment w:val="top"/>
        <w:rPr>
          <w:rFonts w:ascii="Arial" w:eastAsia="Times New Roman" w:hAnsi="Arial" w:cs="Arial"/>
          <w:color w:val="000000"/>
          <w:spacing w:val="4"/>
          <w:sz w:val="24"/>
          <w:szCs w:val="24"/>
          <w:lang w:eastAsia="ru-RU"/>
        </w:rPr>
      </w:pPr>
      <w:hyperlink r:id="rId4" w:history="1">
        <w:r w:rsidR="0097128A" w:rsidRPr="0097128A">
          <w:rPr>
            <w:rFonts w:ascii="Arial" w:eastAsia="Times New Roman" w:hAnsi="Arial" w:cs="Arial"/>
            <w:color w:val="666666"/>
            <w:spacing w:val="4"/>
            <w:sz w:val="24"/>
            <w:szCs w:val="24"/>
            <w:lang w:eastAsia="ru-RU"/>
          </w:rPr>
          <w:t>Федеральный закон от 6 июля 2016 г. N 374-ФЗ "О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w:t>
        </w:r>
      </w:hyperlink>
    </w:p>
    <w:p w:rsidR="0097128A" w:rsidRPr="0097128A" w:rsidRDefault="009535CD" w:rsidP="0097128A">
      <w:pPr>
        <w:shd w:val="clear" w:color="auto" w:fill="F3F3F3"/>
        <w:spacing w:after="185" w:line="384" w:lineRule="atLeast"/>
        <w:textAlignment w:val="top"/>
        <w:rPr>
          <w:rFonts w:ascii="Arial" w:eastAsia="Times New Roman" w:hAnsi="Arial" w:cs="Arial"/>
          <w:color w:val="000000"/>
          <w:spacing w:val="4"/>
          <w:sz w:val="24"/>
          <w:szCs w:val="24"/>
          <w:lang w:eastAsia="ru-RU"/>
        </w:rPr>
      </w:pPr>
      <w:hyperlink r:id="rId5" w:history="1">
        <w:r w:rsidR="0097128A" w:rsidRPr="0097128A">
          <w:rPr>
            <w:rFonts w:ascii="Arial" w:eastAsia="Times New Roman" w:hAnsi="Arial" w:cs="Arial"/>
            <w:color w:val="666666"/>
            <w:spacing w:val="4"/>
            <w:sz w:val="24"/>
            <w:szCs w:val="24"/>
            <w:lang w:eastAsia="ru-RU"/>
          </w:rPr>
          <w:t>Список организаций, признанных судами РФ террористическими</w:t>
        </w:r>
      </w:hyperlink>
    </w:p>
    <w:p w:rsidR="0097128A" w:rsidRPr="0097128A" w:rsidRDefault="009535CD" w:rsidP="0097128A">
      <w:pPr>
        <w:shd w:val="clear" w:color="auto" w:fill="F3F3F3"/>
        <w:spacing w:after="185" w:line="384" w:lineRule="atLeast"/>
        <w:textAlignment w:val="top"/>
        <w:rPr>
          <w:rFonts w:ascii="Arial" w:eastAsia="Times New Roman" w:hAnsi="Arial" w:cs="Arial"/>
          <w:color w:val="000000"/>
          <w:spacing w:val="4"/>
          <w:sz w:val="24"/>
          <w:szCs w:val="24"/>
          <w:lang w:eastAsia="ru-RU"/>
        </w:rPr>
      </w:pPr>
      <w:hyperlink r:id="rId6" w:history="1">
        <w:r w:rsidR="0097128A" w:rsidRPr="0097128A">
          <w:rPr>
            <w:rFonts w:ascii="Arial" w:eastAsia="Times New Roman" w:hAnsi="Arial" w:cs="Arial"/>
            <w:color w:val="666666"/>
            <w:spacing w:val="4"/>
            <w:sz w:val="24"/>
            <w:szCs w:val="24"/>
            <w:lang w:eastAsia="ru-RU"/>
          </w:rPr>
          <w:t>Федеральный закон о внесении изменений в отдельные законодательные акты РФ по вопросам антитеррористической защищенности объектов</w:t>
        </w:r>
      </w:hyperlink>
    </w:p>
    <w:p w:rsidR="0097128A" w:rsidRPr="0097128A" w:rsidRDefault="009535CD" w:rsidP="0097128A">
      <w:pPr>
        <w:shd w:val="clear" w:color="auto" w:fill="F3F3F3"/>
        <w:spacing w:after="185" w:line="384" w:lineRule="atLeast"/>
        <w:textAlignment w:val="top"/>
        <w:rPr>
          <w:rFonts w:ascii="Arial" w:eastAsia="Times New Roman" w:hAnsi="Arial" w:cs="Arial"/>
          <w:color w:val="000000"/>
          <w:spacing w:val="4"/>
          <w:sz w:val="24"/>
          <w:szCs w:val="24"/>
          <w:lang w:eastAsia="ru-RU"/>
        </w:rPr>
      </w:pPr>
      <w:hyperlink r:id="rId7" w:history="1">
        <w:r w:rsidR="0097128A" w:rsidRPr="0097128A">
          <w:rPr>
            <w:rFonts w:ascii="Arial" w:eastAsia="Times New Roman" w:hAnsi="Arial" w:cs="Arial"/>
            <w:color w:val="666666"/>
            <w:spacing w:val="4"/>
            <w:sz w:val="24"/>
            <w:szCs w:val="24"/>
            <w:lang w:eastAsia="ru-RU"/>
          </w:rPr>
          <w:t>Изменения в Федеральный закон "О противодействии терроризму"</w:t>
        </w:r>
      </w:hyperlink>
    </w:p>
    <w:p w:rsidR="0097128A" w:rsidRPr="0097128A" w:rsidRDefault="009535CD" w:rsidP="0097128A">
      <w:pPr>
        <w:shd w:val="clear" w:color="auto" w:fill="F3F3F3"/>
        <w:spacing w:after="185" w:line="384" w:lineRule="atLeast"/>
        <w:textAlignment w:val="top"/>
        <w:rPr>
          <w:rFonts w:ascii="Arial" w:eastAsia="Times New Roman" w:hAnsi="Arial" w:cs="Arial"/>
          <w:color w:val="000000"/>
          <w:spacing w:val="4"/>
          <w:sz w:val="24"/>
          <w:szCs w:val="24"/>
          <w:lang w:eastAsia="ru-RU"/>
        </w:rPr>
      </w:pPr>
      <w:hyperlink r:id="rId8" w:history="1">
        <w:r w:rsidR="0097128A" w:rsidRPr="0097128A">
          <w:rPr>
            <w:rFonts w:ascii="Arial" w:eastAsia="Times New Roman" w:hAnsi="Arial" w:cs="Arial"/>
            <w:color w:val="666666"/>
            <w:spacing w:val="4"/>
            <w:sz w:val="24"/>
            <w:szCs w:val="24"/>
            <w:lang w:eastAsia="ru-RU"/>
          </w:rPr>
          <w:t>Изменения в законодательные акты по вопросам противодействия терроризму</w:t>
        </w:r>
      </w:hyperlink>
    </w:p>
    <w:p w:rsidR="0097128A" w:rsidRPr="0097128A" w:rsidRDefault="009535CD" w:rsidP="0097128A">
      <w:pPr>
        <w:shd w:val="clear" w:color="auto" w:fill="F3F3F3"/>
        <w:spacing w:after="0" w:line="384" w:lineRule="atLeast"/>
        <w:textAlignment w:val="top"/>
        <w:rPr>
          <w:rFonts w:ascii="Arial" w:eastAsia="Times New Roman" w:hAnsi="Arial" w:cs="Arial"/>
          <w:color w:val="000000"/>
          <w:spacing w:val="4"/>
          <w:sz w:val="24"/>
          <w:szCs w:val="24"/>
          <w:lang w:eastAsia="ru-RU"/>
        </w:rPr>
      </w:pPr>
      <w:hyperlink r:id="rId9" w:history="1">
        <w:r w:rsidR="0097128A" w:rsidRPr="0097128A">
          <w:rPr>
            <w:rFonts w:ascii="Arial" w:eastAsia="Times New Roman" w:hAnsi="Arial" w:cs="Arial"/>
            <w:color w:val="666666"/>
            <w:spacing w:val="4"/>
            <w:sz w:val="24"/>
            <w:szCs w:val="24"/>
            <w:lang w:eastAsia="ru-RU"/>
          </w:rPr>
          <w:t>О мерах по реализации Закона "О противодействии терроризму"</w:t>
        </w:r>
      </w:hyperlink>
    </w:p>
    <w:p w:rsidR="0097128A" w:rsidRPr="0097128A" w:rsidRDefault="009535CD" w:rsidP="0097128A">
      <w:pPr>
        <w:shd w:val="clear" w:color="auto" w:fill="F3F3F3"/>
        <w:spacing w:line="384" w:lineRule="atLeast"/>
        <w:textAlignment w:val="top"/>
        <w:rPr>
          <w:rFonts w:ascii="Arial" w:eastAsia="Times New Roman" w:hAnsi="Arial" w:cs="Arial"/>
          <w:color w:val="000000"/>
          <w:spacing w:val="4"/>
          <w:sz w:val="24"/>
          <w:szCs w:val="24"/>
          <w:lang w:eastAsia="ru-RU"/>
        </w:rPr>
      </w:pPr>
      <w:hyperlink r:id="rId10" w:history="1">
        <w:r w:rsidR="0097128A" w:rsidRPr="0097128A">
          <w:rPr>
            <w:rFonts w:ascii="Arial" w:eastAsia="Times New Roman" w:hAnsi="Arial" w:cs="Arial"/>
            <w:color w:val="666666"/>
            <w:spacing w:val="4"/>
            <w:sz w:val="24"/>
            <w:szCs w:val="24"/>
            <w:lang w:eastAsia="ru-RU"/>
          </w:rPr>
          <w:t>Комментарий к закону "О противодействии терроризму"</w:t>
        </w:r>
      </w:hyperlink>
    </w:p>
    <w:p w:rsidR="0097128A" w:rsidRPr="0097128A" w:rsidRDefault="0097128A" w:rsidP="0097128A">
      <w:pPr>
        <w:shd w:val="clear" w:color="auto" w:fill="FC6719"/>
        <w:spacing w:after="185" w:line="240" w:lineRule="auto"/>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9A9A9A"/>
          <w:spacing w:val="4"/>
          <w:lang w:eastAsia="ru-RU"/>
        </w:rPr>
        <w:t>3</w:t>
      </w:r>
    </w:p>
    <w:p w:rsidR="0097128A" w:rsidRPr="0097128A" w:rsidRDefault="0097128A" w:rsidP="0097128A">
      <w:pPr>
        <w:spacing w:after="369" w:line="384" w:lineRule="atLeast"/>
        <w:jc w:val="center"/>
        <w:textAlignment w:val="top"/>
        <w:rPr>
          <w:rFonts w:ascii="Arial" w:eastAsia="Times New Roman" w:hAnsi="Arial" w:cs="Arial"/>
          <w:color w:val="000000"/>
          <w:spacing w:val="4"/>
          <w:sz w:val="30"/>
          <w:szCs w:val="30"/>
          <w:lang w:eastAsia="ru-RU"/>
        </w:rPr>
      </w:pPr>
      <w:proofErr w:type="gramStart"/>
      <w:r w:rsidRPr="0097128A">
        <w:rPr>
          <w:rFonts w:ascii="Arial" w:eastAsia="Times New Roman" w:hAnsi="Arial" w:cs="Arial"/>
          <w:b/>
          <w:bCs/>
          <w:color w:val="000000"/>
          <w:spacing w:val="4"/>
          <w:sz w:val="30"/>
          <w:lang w:eastAsia="ru-RU"/>
        </w:rPr>
        <w:t>Принят</w:t>
      </w:r>
      <w:proofErr w:type="gramEnd"/>
      <w:r w:rsidRPr="0097128A">
        <w:rPr>
          <w:rFonts w:ascii="Arial" w:eastAsia="Times New Roman" w:hAnsi="Arial" w:cs="Arial"/>
          <w:b/>
          <w:bCs/>
          <w:color w:val="000000"/>
          <w:spacing w:val="4"/>
          <w:sz w:val="30"/>
          <w:lang w:eastAsia="ru-RU"/>
        </w:rPr>
        <w:t xml:space="preserve"> Государственной Думой 26 февраля 2006 года</w:t>
      </w:r>
    </w:p>
    <w:p w:rsidR="0097128A" w:rsidRPr="0097128A" w:rsidRDefault="0097128A" w:rsidP="0097128A">
      <w:pPr>
        <w:spacing w:after="369" w:line="384" w:lineRule="atLeast"/>
        <w:jc w:val="center"/>
        <w:textAlignment w:val="top"/>
        <w:rPr>
          <w:rFonts w:ascii="Arial" w:eastAsia="Times New Roman" w:hAnsi="Arial" w:cs="Arial"/>
          <w:color w:val="000000"/>
          <w:spacing w:val="4"/>
          <w:sz w:val="30"/>
          <w:szCs w:val="30"/>
          <w:lang w:eastAsia="ru-RU"/>
        </w:rPr>
      </w:pPr>
      <w:proofErr w:type="gramStart"/>
      <w:r w:rsidRPr="0097128A">
        <w:rPr>
          <w:rFonts w:ascii="Arial" w:eastAsia="Times New Roman" w:hAnsi="Arial" w:cs="Arial"/>
          <w:b/>
          <w:bCs/>
          <w:color w:val="000000"/>
          <w:spacing w:val="4"/>
          <w:sz w:val="30"/>
          <w:lang w:eastAsia="ru-RU"/>
        </w:rPr>
        <w:t>Одобрен</w:t>
      </w:r>
      <w:proofErr w:type="gramEnd"/>
      <w:r w:rsidRPr="0097128A">
        <w:rPr>
          <w:rFonts w:ascii="Arial" w:eastAsia="Times New Roman" w:hAnsi="Arial" w:cs="Arial"/>
          <w:b/>
          <w:bCs/>
          <w:color w:val="000000"/>
          <w:spacing w:val="4"/>
          <w:sz w:val="30"/>
          <w:lang w:eastAsia="ru-RU"/>
        </w:rPr>
        <w:t xml:space="preserve"> Советом Федерации 1 марта 2006 года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1. </w:t>
      </w:r>
      <w:r w:rsidRPr="0097128A">
        <w:rPr>
          <w:rFonts w:ascii="Arial" w:eastAsia="Times New Roman" w:hAnsi="Arial" w:cs="Arial"/>
          <w:b/>
          <w:bCs/>
          <w:color w:val="000000"/>
          <w:spacing w:val="4"/>
          <w:sz w:val="30"/>
          <w:lang w:eastAsia="ru-RU"/>
        </w:rPr>
        <w:t>Правовая основа противодействия терроризму</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proofErr w:type="gramStart"/>
      <w:r w:rsidRPr="0097128A">
        <w:rPr>
          <w:rFonts w:ascii="Arial" w:eastAsia="Times New Roman" w:hAnsi="Arial" w:cs="Arial"/>
          <w:color w:val="000000"/>
          <w:spacing w:val="4"/>
          <w:sz w:val="30"/>
          <w:szCs w:val="30"/>
          <w:lang w:eastAsia="ru-RU"/>
        </w:rPr>
        <w:lastRenderedPageBreak/>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2. </w:t>
      </w:r>
      <w:r w:rsidRPr="0097128A">
        <w:rPr>
          <w:rFonts w:ascii="Arial" w:eastAsia="Times New Roman" w:hAnsi="Arial" w:cs="Arial"/>
          <w:b/>
          <w:bCs/>
          <w:color w:val="000000"/>
          <w:spacing w:val="4"/>
          <w:sz w:val="30"/>
          <w:lang w:eastAsia="ru-RU"/>
        </w:rPr>
        <w:t>Основные принципы противодействия терроризму</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Противодействие терроризму в Российской Федерации основывается на следующих основных принципах:</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обеспечение и защита основных прав и свобод человека и гражданина;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законность;</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3) приоритет защиты прав и законных интересов лиц, подвергающихся террористической опасности;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4) неотвратимость наказания за осуществление террористической деятельности;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7) приоритет мер предупреждения терроризма;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lastRenderedPageBreak/>
        <w:t xml:space="preserve">8) единоначалие в руководстве привлекаемыми силами и средствами при проведении </w:t>
      </w:r>
      <w:proofErr w:type="spellStart"/>
      <w:r w:rsidRPr="0097128A">
        <w:rPr>
          <w:rFonts w:ascii="Arial" w:eastAsia="Times New Roman" w:hAnsi="Arial" w:cs="Arial"/>
          <w:color w:val="000000"/>
          <w:spacing w:val="4"/>
          <w:sz w:val="30"/>
          <w:szCs w:val="30"/>
          <w:lang w:eastAsia="ru-RU"/>
        </w:rPr>
        <w:t>контртеррористических</w:t>
      </w:r>
      <w:proofErr w:type="spellEnd"/>
      <w:r w:rsidRPr="0097128A">
        <w:rPr>
          <w:rFonts w:ascii="Arial" w:eastAsia="Times New Roman" w:hAnsi="Arial" w:cs="Arial"/>
          <w:color w:val="000000"/>
          <w:spacing w:val="4"/>
          <w:sz w:val="30"/>
          <w:szCs w:val="30"/>
          <w:lang w:eastAsia="ru-RU"/>
        </w:rPr>
        <w:t xml:space="preserve"> операций;</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9) сочетание гласных и негласных методов противодействия терроризму;</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11) недопустимость политических уступок террористам;</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12) минимизация и (или) ликвидация последствий проявлений терроризма;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13) соразмерность мер противодействия терроризму степени террористической опасности.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3. </w:t>
      </w:r>
      <w:r w:rsidRPr="0097128A">
        <w:rPr>
          <w:rFonts w:ascii="Arial" w:eastAsia="Times New Roman" w:hAnsi="Arial" w:cs="Arial"/>
          <w:b/>
          <w:bCs/>
          <w:color w:val="000000"/>
          <w:spacing w:val="4"/>
          <w:sz w:val="30"/>
          <w:lang w:eastAsia="ru-RU"/>
        </w:rPr>
        <w:t>Основные понятия</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В настоящем Федеральном законе используются следующие основные понятия:</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террористическая деятельность - деятельность, включающая в себя:</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а) организацию, планирование, подготовку, финансирование и реализацию террористического акта;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б) подстрекательство к террористическому акту;</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lastRenderedPageBreak/>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г) вербовку, вооружение, обучение и использование террористов;</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proofErr w:type="spellStart"/>
      <w:r w:rsidRPr="0097128A">
        <w:rPr>
          <w:rFonts w:ascii="Arial" w:eastAsia="Times New Roman" w:hAnsi="Arial" w:cs="Arial"/>
          <w:color w:val="000000"/>
          <w:spacing w:val="4"/>
          <w:sz w:val="30"/>
          <w:szCs w:val="30"/>
          <w:lang w:eastAsia="ru-RU"/>
        </w:rPr>
        <w:t>д</w:t>
      </w:r>
      <w:proofErr w:type="spellEnd"/>
      <w:r w:rsidRPr="0097128A">
        <w:rPr>
          <w:rFonts w:ascii="Arial" w:eastAsia="Times New Roman" w:hAnsi="Arial" w:cs="Arial"/>
          <w:color w:val="000000"/>
          <w:spacing w:val="4"/>
          <w:sz w:val="30"/>
          <w:szCs w:val="30"/>
          <w:lang w:eastAsia="ru-RU"/>
        </w:rPr>
        <w:t>) информационное или иное пособничество в планировании, подготовке или реализации террористического акта;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proofErr w:type="gramStart"/>
      <w:r w:rsidRPr="0097128A">
        <w:rPr>
          <w:rFonts w:ascii="Arial" w:eastAsia="Times New Roman" w:hAnsi="Arial" w:cs="Arial"/>
          <w:color w:val="000000"/>
          <w:spacing w:val="4"/>
          <w:sz w:val="30"/>
          <w:szCs w:val="30"/>
          <w:lang w:eastAsia="ru-RU"/>
        </w:rPr>
        <w:t>3) террористический акт - совершение взрыва, поджога или иных действий, связанных с устрашением населения и создающих опасность гибели человека, причинения значительного имущественного ущерба либо наступления экологической катастрофы или иных особо тяжких последствий, в целях противоправного воздействия на принятие решения органами государственной власти, органами местного самоуправления или международными организациями, а также угроза совершения указанных действий в тех же целях;</w:t>
      </w:r>
      <w:proofErr w:type="gramEnd"/>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4) противодействие терроризму - деятельность органов государственной власти и органов местного самоуправления </w:t>
      </w:r>
      <w:proofErr w:type="gramStart"/>
      <w:r w:rsidRPr="0097128A">
        <w:rPr>
          <w:rFonts w:ascii="Arial" w:eastAsia="Times New Roman" w:hAnsi="Arial" w:cs="Arial"/>
          <w:color w:val="000000"/>
          <w:spacing w:val="4"/>
          <w:sz w:val="30"/>
          <w:szCs w:val="30"/>
          <w:lang w:eastAsia="ru-RU"/>
        </w:rPr>
        <w:t>по</w:t>
      </w:r>
      <w:proofErr w:type="gramEnd"/>
      <w:r w:rsidRPr="0097128A">
        <w:rPr>
          <w:rFonts w:ascii="Arial" w:eastAsia="Times New Roman" w:hAnsi="Arial" w:cs="Arial"/>
          <w:color w:val="000000"/>
          <w:spacing w:val="4"/>
          <w:sz w:val="30"/>
          <w:szCs w:val="30"/>
          <w:lang w:eastAsia="ru-RU"/>
        </w:rPr>
        <w:t>:</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б) выявлению, предупреждению, пресечению, раскрытию и расследованию террористического акта (борьба с терроризмом);</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lastRenderedPageBreak/>
        <w:t>в) минимизации и (или) ликвидации последствий проявлений терроризма;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5) </w:t>
      </w:r>
      <w:proofErr w:type="spellStart"/>
      <w:r w:rsidRPr="0097128A">
        <w:rPr>
          <w:rFonts w:ascii="Arial" w:eastAsia="Times New Roman" w:hAnsi="Arial" w:cs="Arial"/>
          <w:color w:val="000000"/>
          <w:spacing w:val="4"/>
          <w:sz w:val="30"/>
          <w:szCs w:val="30"/>
          <w:lang w:eastAsia="ru-RU"/>
        </w:rPr>
        <w:t>контртеррористическая</w:t>
      </w:r>
      <w:proofErr w:type="spellEnd"/>
      <w:r w:rsidRPr="0097128A">
        <w:rPr>
          <w:rFonts w:ascii="Arial" w:eastAsia="Times New Roman" w:hAnsi="Arial" w:cs="Arial"/>
          <w:color w:val="000000"/>
          <w:spacing w:val="4"/>
          <w:sz w:val="30"/>
          <w:szCs w:val="30"/>
          <w:lang w:eastAsia="ru-RU"/>
        </w:rPr>
        <w:t xml:space="preserve">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4. </w:t>
      </w:r>
      <w:r w:rsidRPr="0097128A">
        <w:rPr>
          <w:rFonts w:ascii="Arial" w:eastAsia="Times New Roman" w:hAnsi="Arial" w:cs="Arial"/>
          <w:b/>
          <w:bCs/>
          <w:color w:val="000000"/>
          <w:spacing w:val="4"/>
          <w:sz w:val="30"/>
          <w:lang w:eastAsia="ru-RU"/>
        </w:rPr>
        <w:t>Международное сотрудничество Российской Федерации в области борьбы с терроризмом</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5. </w:t>
      </w:r>
      <w:r w:rsidRPr="0097128A">
        <w:rPr>
          <w:rFonts w:ascii="Arial" w:eastAsia="Times New Roman" w:hAnsi="Arial" w:cs="Arial"/>
          <w:b/>
          <w:bCs/>
          <w:color w:val="000000"/>
          <w:spacing w:val="4"/>
          <w:sz w:val="30"/>
          <w:lang w:eastAsia="ru-RU"/>
        </w:rPr>
        <w:t>Организационные основы противодействия терроризму</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Президент Российской Федерации определяет:</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основные направления государственной политики в области противодействия терроризму;</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компетенцию федеральных органов исполнительной власти, руководство деятельностью которых он осуществляет, по борьбе с терроризмом.</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lastRenderedPageBreak/>
        <w:t>2. Правительство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4.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6. </w:t>
      </w:r>
      <w:r w:rsidRPr="0097128A">
        <w:rPr>
          <w:rFonts w:ascii="Arial" w:eastAsia="Times New Roman" w:hAnsi="Arial" w:cs="Arial"/>
          <w:b/>
          <w:bCs/>
          <w:color w:val="000000"/>
          <w:spacing w:val="4"/>
          <w:sz w:val="30"/>
          <w:lang w:eastAsia="ru-RU"/>
        </w:rPr>
        <w:t>Применение Вооруженных Сил Российской Федерации в борьбе с терроризмом</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lastRenderedPageBreak/>
        <w:t xml:space="preserve">В борьбе с терроризмом Вооруженные Силы Российской Федерации могут применяться </w:t>
      </w:r>
      <w:proofErr w:type="gramStart"/>
      <w:r w:rsidRPr="0097128A">
        <w:rPr>
          <w:rFonts w:ascii="Arial" w:eastAsia="Times New Roman" w:hAnsi="Arial" w:cs="Arial"/>
          <w:color w:val="000000"/>
          <w:spacing w:val="4"/>
          <w:sz w:val="30"/>
          <w:szCs w:val="30"/>
          <w:lang w:eastAsia="ru-RU"/>
        </w:rPr>
        <w:t>для</w:t>
      </w:r>
      <w:proofErr w:type="gramEnd"/>
      <w:r w:rsidRPr="0097128A">
        <w:rPr>
          <w:rFonts w:ascii="Arial" w:eastAsia="Times New Roman" w:hAnsi="Arial" w:cs="Arial"/>
          <w:color w:val="000000"/>
          <w:spacing w:val="4"/>
          <w:sz w:val="30"/>
          <w:szCs w:val="30"/>
          <w:lang w:eastAsia="ru-RU"/>
        </w:rPr>
        <w:t>:</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пресечения полетов воздушных судов, используемых для совершения террористического акта либо захваченных террористами;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3) участия в проведении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в порядке, предусмотренном настоящим Федеральным законом;</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4) пресечения международной террористической деятельности за пределами территории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7. </w:t>
      </w:r>
      <w:r w:rsidRPr="0097128A">
        <w:rPr>
          <w:rFonts w:ascii="Arial" w:eastAsia="Times New Roman" w:hAnsi="Arial" w:cs="Arial"/>
          <w:b/>
          <w:bCs/>
          <w:color w:val="000000"/>
          <w:spacing w:val="4"/>
          <w:sz w:val="30"/>
          <w:lang w:eastAsia="ru-RU"/>
        </w:rPr>
        <w:t>Пресечение террористических актов в воздушной среде</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2. </w:t>
      </w:r>
      <w:proofErr w:type="gramStart"/>
      <w:r w:rsidRPr="0097128A">
        <w:rPr>
          <w:rFonts w:ascii="Arial" w:eastAsia="Times New Roman" w:hAnsi="Arial" w:cs="Arial"/>
          <w:color w:val="000000"/>
          <w:spacing w:val="4"/>
          <w:sz w:val="30"/>
          <w:szCs w:val="30"/>
          <w:lang w:eastAsia="ru-RU"/>
        </w:rPr>
        <w:t xml:space="preserve">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w:t>
      </w:r>
      <w:r w:rsidRPr="0097128A">
        <w:rPr>
          <w:rFonts w:ascii="Arial" w:eastAsia="Times New Roman" w:hAnsi="Arial" w:cs="Arial"/>
          <w:color w:val="000000"/>
          <w:spacing w:val="4"/>
          <w:sz w:val="30"/>
          <w:szCs w:val="30"/>
          <w:lang w:eastAsia="ru-RU"/>
        </w:rPr>
        <w:lastRenderedPageBreak/>
        <w:t>указанного</w:t>
      </w:r>
      <w:proofErr w:type="gramEnd"/>
      <w:r w:rsidRPr="0097128A">
        <w:rPr>
          <w:rFonts w:ascii="Arial" w:eastAsia="Times New Roman" w:hAnsi="Arial" w:cs="Arial"/>
          <w:color w:val="000000"/>
          <w:spacing w:val="4"/>
          <w:sz w:val="30"/>
          <w:szCs w:val="30"/>
          <w:lang w:eastAsia="ru-RU"/>
        </w:rPr>
        <w:t xml:space="preserve">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3. </w:t>
      </w:r>
      <w:proofErr w:type="gramStart"/>
      <w:r w:rsidRPr="0097128A">
        <w:rPr>
          <w:rFonts w:ascii="Arial" w:eastAsia="Times New Roman" w:hAnsi="Arial" w:cs="Arial"/>
          <w:color w:val="000000"/>
          <w:spacing w:val="4"/>
          <w:sz w:val="30"/>
          <w:szCs w:val="30"/>
          <w:lang w:eastAsia="ru-RU"/>
        </w:rPr>
        <w:t>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w:t>
      </w:r>
      <w:proofErr w:type="gramEnd"/>
      <w:r w:rsidRPr="0097128A">
        <w:rPr>
          <w:rFonts w:ascii="Arial" w:eastAsia="Times New Roman" w:hAnsi="Arial" w:cs="Arial"/>
          <w:color w:val="000000"/>
          <w:spacing w:val="4"/>
          <w:sz w:val="30"/>
          <w:szCs w:val="30"/>
          <w:lang w:eastAsia="ru-RU"/>
        </w:rPr>
        <w:t xml:space="preserve"> его уничтожения.</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8. </w:t>
      </w:r>
      <w:r w:rsidRPr="0097128A">
        <w:rPr>
          <w:rFonts w:ascii="Arial" w:eastAsia="Times New Roman" w:hAnsi="Arial" w:cs="Arial"/>
          <w:b/>
          <w:bCs/>
          <w:color w:val="000000"/>
          <w:spacing w:val="4"/>
          <w:sz w:val="30"/>
          <w:lang w:eastAsia="ru-RU"/>
        </w:rPr>
        <w:t>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1. </w:t>
      </w:r>
      <w:proofErr w:type="gramStart"/>
      <w:r w:rsidRPr="0097128A">
        <w:rPr>
          <w:rFonts w:ascii="Arial" w:eastAsia="Times New Roman" w:hAnsi="Arial" w:cs="Arial"/>
          <w:color w:val="000000"/>
          <w:spacing w:val="4"/>
          <w:sz w:val="30"/>
          <w:szCs w:val="30"/>
          <w:lang w:eastAsia="ru-RU"/>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В случае</w:t>
      </w:r>
      <w:proofErr w:type="gramStart"/>
      <w:r w:rsidRPr="0097128A">
        <w:rPr>
          <w:rFonts w:ascii="Arial" w:eastAsia="Times New Roman" w:hAnsi="Arial" w:cs="Arial"/>
          <w:color w:val="000000"/>
          <w:spacing w:val="4"/>
          <w:sz w:val="30"/>
          <w:szCs w:val="30"/>
          <w:lang w:eastAsia="ru-RU"/>
        </w:rPr>
        <w:t>,</w:t>
      </w:r>
      <w:proofErr w:type="gramEnd"/>
      <w:r w:rsidRPr="0097128A">
        <w:rPr>
          <w:rFonts w:ascii="Arial" w:eastAsia="Times New Roman" w:hAnsi="Arial" w:cs="Arial"/>
          <w:color w:val="000000"/>
          <w:spacing w:val="4"/>
          <w:sz w:val="30"/>
          <w:szCs w:val="30"/>
          <w:lang w:eastAsia="ru-RU"/>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w:t>
      </w:r>
      <w:r w:rsidRPr="0097128A">
        <w:rPr>
          <w:rFonts w:ascii="Arial" w:eastAsia="Times New Roman" w:hAnsi="Arial" w:cs="Arial"/>
          <w:color w:val="000000"/>
          <w:spacing w:val="4"/>
          <w:sz w:val="30"/>
          <w:szCs w:val="30"/>
          <w:lang w:eastAsia="ru-RU"/>
        </w:rPr>
        <w:lastRenderedPageBreak/>
        <w:t xml:space="preserve">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w:t>
      </w:r>
      <w:proofErr w:type="gramStart"/>
      <w:r w:rsidRPr="0097128A">
        <w:rPr>
          <w:rFonts w:ascii="Arial" w:eastAsia="Times New Roman" w:hAnsi="Arial" w:cs="Arial"/>
          <w:color w:val="000000"/>
          <w:spacing w:val="4"/>
          <w:sz w:val="30"/>
          <w:szCs w:val="30"/>
          <w:lang w:eastAsia="ru-RU"/>
        </w:rPr>
        <w:t>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roofErr w:type="gramEnd"/>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9. </w:t>
      </w:r>
      <w:r w:rsidRPr="0097128A">
        <w:rPr>
          <w:rFonts w:ascii="Arial" w:eastAsia="Times New Roman" w:hAnsi="Arial" w:cs="Arial"/>
          <w:b/>
          <w:bCs/>
          <w:color w:val="000000"/>
          <w:spacing w:val="4"/>
          <w:sz w:val="30"/>
          <w:lang w:eastAsia="ru-RU"/>
        </w:rPr>
        <w:t xml:space="preserve">Участие Вооруженных Сил Российской Федерации в проведении </w:t>
      </w:r>
      <w:proofErr w:type="spellStart"/>
      <w:r w:rsidRPr="0097128A">
        <w:rPr>
          <w:rFonts w:ascii="Arial" w:eastAsia="Times New Roman" w:hAnsi="Arial" w:cs="Arial"/>
          <w:b/>
          <w:bCs/>
          <w:color w:val="000000"/>
          <w:spacing w:val="4"/>
          <w:sz w:val="30"/>
          <w:lang w:eastAsia="ru-RU"/>
        </w:rPr>
        <w:t>контртеррористической</w:t>
      </w:r>
      <w:proofErr w:type="spellEnd"/>
      <w:r w:rsidRPr="0097128A">
        <w:rPr>
          <w:rFonts w:ascii="Arial" w:eastAsia="Times New Roman" w:hAnsi="Arial" w:cs="Arial"/>
          <w:b/>
          <w:bCs/>
          <w:color w:val="000000"/>
          <w:spacing w:val="4"/>
          <w:sz w:val="30"/>
          <w:lang w:eastAsia="ru-RU"/>
        </w:rPr>
        <w:t xml:space="preserve"> операции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1. Подразделения и воинские части Вооруженных Сил Российской Федерации привлекаются для участия в проведении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по решению руководителя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в порядке, определяемом нормативными правовыми актами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2. Соединения Вооруженных Сил Российской Федерации привлекаются для участия в проведении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по решению Президента Российской Федерации в порядке, определяемом нормативными правовыми актами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3. Подразделения, воинские части и соединения Вооруженных Сил Российской Федерации, привлеченные для участия в проведении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применяют боевую технику, оружие и специальные средства в соответствии с нормативными правовыми актами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10. </w:t>
      </w:r>
      <w:r w:rsidRPr="0097128A">
        <w:rPr>
          <w:rFonts w:ascii="Arial" w:eastAsia="Times New Roman" w:hAnsi="Arial" w:cs="Arial"/>
          <w:b/>
          <w:bCs/>
          <w:color w:val="000000"/>
          <w:spacing w:val="4"/>
          <w:sz w:val="30"/>
          <w:lang w:eastAsia="ru-RU"/>
        </w:rPr>
        <w:t xml:space="preserve">Выполнение Вооруженными Силами Российской Федерации задач по пресечению международной </w:t>
      </w:r>
      <w:r w:rsidRPr="0097128A">
        <w:rPr>
          <w:rFonts w:ascii="Arial" w:eastAsia="Times New Roman" w:hAnsi="Arial" w:cs="Arial"/>
          <w:b/>
          <w:bCs/>
          <w:color w:val="000000"/>
          <w:spacing w:val="4"/>
          <w:sz w:val="30"/>
          <w:lang w:eastAsia="ru-RU"/>
        </w:rPr>
        <w:lastRenderedPageBreak/>
        <w:t>террористической деятельности за пределами территории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применения вооружения с территории Российской Федерации против находящихся за ее пределами террористов и (или) их баз;</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proofErr w:type="gramStart"/>
      <w:r w:rsidRPr="0097128A">
        <w:rPr>
          <w:rFonts w:ascii="Arial" w:eastAsia="Times New Roman" w:hAnsi="Arial" w:cs="Arial"/>
          <w:color w:val="000000"/>
          <w:spacing w:val="4"/>
          <w:sz w:val="30"/>
          <w:szCs w:val="30"/>
          <w:lang w:eastAsia="ru-RU"/>
        </w:rPr>
        <w:t>постановления Совета Федерации Федерального Собрания Российской Федерации</w:t>
      </w:r>
      <w:proofErr w:type="gramEnd"/>
      <w:r w:rsidRPr="0097128A">
        <w:rPr>
          <w:rFonts w:ascii="Arial" w:eastAsia="Times New Roman" w:hAnsi="Arial" w:cs="Arial"/>
          <w:color w:val="000000"/>
          <w:spacing w:val="4"/>
          <w:sz w:val="30"/>
          <w:szCs w:val="30"/>
          <w:lang w:eastAsia="ru-RU"/>
        </w:rPr>
        <w:t>.</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lastRenderedPageBreak/>
        <w:t xml:space="preserve">5. </w:t>
      </w:r>
      <w:proofErr w:type="gramStart"/>
      <w:r w:rsidRPr="0097128A">
        <w:rPr>
          <w:rFonts w:ascii="Arial" w:eastAsia="Times New Roman" w:hAnsi="Arial" w:cs="Arial"/>
          <w:color w:val="000000"/>
          <w:spacing w:val="4"/>
          <w:sz w:val="30"/>
          <w:szCs w:val="30"/>
          <w:lang w:eastAsia="ru-RU"/>
        </w:rPr>
        <w:t>Предложение о направлении формирований Вооруженных Сил Российской Федерации за пределы территории Российской Федерации, которое Президент Российской Федерации вносит в Совет Федерации Федерального Собрания Российской Федерации, включает в себя сведения об их общей численности, о районах их действий, сроке их пребывания за пределами территории Российской Федерации и порядке его продления в случае необходимости.</w:t>
      </w:r>
      <w:proofErr w:type="gramEnd"/>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6. Решение об отзыве формирований Вооруженных Сил Российской Федерации принимается Президентом Российской Федерации в случае:</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выполнения ими поставленных задач по пресечению международной террористической деятельности;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нецелесообразности их дальнейшего пребывания за пределами территории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lastRenderedPageBreak/>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11. </w:t>
      </w:r>
      <w:r w:rsidRPr="0097128A">
        <w:rPr>
          <w:rFonts w:ascii="Arial" w:eastAsia="Times New Roman" w:hAnsi="Arial" w:cs="Arial"/>
          <w:b/>
          <w:bCs/>
          <w:color w:val="000000"/>
          <w:spacing w:val="4"/>
          <w:sz w:val="30"/>
          <w:lang w:eastAsia="ru-RU"/>
        </w:rPr>
        <w:t xml:space="preserve">Правовой режим </w:t>
      </w:r>
      <w:proofErr w:type="spellStart"/>
      <w:r w:rsidRPr="0097128A">
        <w:rPr>
          <w:rFonts w:ascii="Arial" w:eastAsia="Times New Roman" w:hAnsi="Arial" w:cs="Arial"/>
          <w:b/>
          <w:bCs/>
          <w:color w:val="000000"/>
          <w:spacing w:val="4"/>
          <w:sz w:val="30"/>
          <w:lang w:eastAsia="ru-RU"/>
        </w:rPr>
        <w:t>контртеррористической</w:t>
      </w:r>
      <w:proofErr w:type="spellEnd"/>
      <w:r w:rsidRPr="0097128A">
        <w:rPr>
          <w:rFonts w:ascii="Arial" w:eastAsia="Times New Roman" w:hAnsi="Arial" w:cs="Arial"/>
          <w:b/>
          <w:bCs/>
          <w:color w:val="000000"/>
          <w:spacing w:val="4"/>
          <w:sz w:val="30"/>
          <w:lang w:eastAsia="ru-RU"/>
        </w:rPr>
        <w:t xml:space="preserve"> операции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1. </w:t>
      </w:r>
      <w:proofErr w:type="gramStart"/>
      <w:r w:rsidRPr="0097128A">
        <w:rPr>
          <w:rFonts w:ascii="Arial" w:eastAsia="Times New Roman" w:hAnsi="Arial" w:cs="Arial"/>
          <w:color w:val="000000"/>
          <w:spacing w:val="4"/>
          <w:sz w:val="30"/>
          <w:szCs w:val="30"/>
          <w:lang w:eastAsia="ru-RU"/>
        </w:rPr>
        <w:t xml:space="preserve">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в пределах территории ее проведения может вводиться правовой режим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на период ее проведения.</w:t>
      </w:r>
      <w:proofErr w:type="gramEnd"/>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2. Решение о введении правового режима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(включая определение территории (перечня объектов), в пределах которой (на </w:t>
      </w:r>
      <w:r w:rsidRPr="0097128A">
        <w:rPr>
          <w:rFonts w:ascii="Arial" w:eastAsia="Times New Roman" w:hAnsi="Arial" w:cs="Arial"/>
          <w:color w:val="000000"/>
          <w:spacing w:val="4"/>
          <w:sz w:val="30"/>
          <w:szCs w:val="30"/>
          <w:lang w:eastAsia="ru-RU"/>
        </w:rPr>
        <w:lastRenderedPageBreak/>
        <w:t xml:space="preserve">которых) такой режим вводится, и перечня применяемых мер и временных ограничений) и решение об отмене правового режима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подлежат незамедлительному обнародованию.</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3. На территории (объектах), в пределах которой (на которых) введен правовой режим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в порядке, предусмотренном законодательством Российской Федерации, на период проведения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допускается применение следующих мер и временных ограничений:</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удаление физических лиц с отдельных участков местности и объектов, а также отбуксировка транспортных средств;</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proofErr w:type="gramStart"/>
      <w:r w:rsidRPr="0097128A">
        <w:rPr>
          <w:rFonts w:ascii="Arial" w:eastAsia="Times New Roman" w:hAnsi="Arial" w:cs="Arial"/>
          <w:color w:val="000000"/>
          <w:spacing w:val="4"/>
          <w:sz w:val="30"/>
          <w:szCs w:val="30"/>
          <w:lang w:eastAsia="ru-RU"/>
        </w:rPr>
        <w:lastRenderedPageBreak/>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sidRPr="0097128A">
        <w:rPr>
          <w:rFonts w:ascii="Arial" w:eastAsia="Times New Roman" w:hAnsi="Arial" w:cs="Arial"/>
          <w:color w:val="000000"/>
          <w:spacing w:val="4"/>
          <w:sz w:val="30"/>
          <w:szCs w:val="30"/>
          <w:lang w:eastAsia="ru-RU"/>
        </w:rPr>
        <w:t xml:space="preserve">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7) приостановление оказания услуг связи юридическим и физическим лицам или ограничение использования сетей связи и сре</w:t>
      </w:r>
      <w:proofErr w:type="gramStart"/>
      <w:r w:rsidRPr="0097128A">
        <w:rPr>
          <w:rFonts w:ascii="Arial" w:eastAsia="Times New Roman" w:hAnsi="Arial" w:cs="Arial"/>
          <w:color w:val="000000"/>
          <w:spacing w:val="4"/>
          <w:sz w:val="30"/>
          <w:szCs w:val="30"/>
          <w:lang w:eastAsia="ru-RU"/>
        </w:rPr>
        <w:t>дств св</w:t>
      </w:r>
      <w:proofErr w:type="gramEnd"/>
      <w:r w:rsidRPr="0097128A">
        <w:rPr>
          <w:rFonts w:ascii="Arial" w:eastAsia="Times New Roman" w:hAnsi="Arial" w:cs="Arial"/>
          <w:color w:val="000000"/>
          <w:spacing w:val="4"/>
          <w:sz w:val="30"/>
          <w:szCs w:val="30"/>
          <w:lang w:eastAsia="ru-RU"/>
        </w:rPr>
        <w:t>язи;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8) временное отселение физических лиц, проживающих в пределах территории, на которой введен правовой режим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в безопасные районы с обязательным предоставлением таким лицам стационарных или временных жилых помещений;</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9) введение карантина, проведение санитарно-противоэпидемических, ветеринарных и других карантинных мероприятий;</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10) ограничение движения транспортных средств и пешеходов на улицах, дорогах, отдельных участках местности и объектах;</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11) беспрепятственное проникновение лиц, проводящих </w:t>
      </w:r>
      <w:proofErr w:type="spellStart"/>
      <w:r w:rsidRPr="0097128A">
        <w:rPr>
          <w:rFonts w:ascii="Arial" w:eastAsia="Times New Roman" w:hAnsi="Arial" w:cs="Arial"/>
          <w:color w:val="000000"/>
          <w:spacing w:val="4"/>
          <w:sz w:val="30"/>
          <w:szCs w:val="30"/>
          <w:lang w:eastAsia="ru-RU"/>
        </w:rPr>
        <w:t>контртеррористическую</w:t>
      </w:r>
      <w:proofErr w:type="spellEnd"/>
      <w:r w:rsidRPr="0097128A">
        <w:rPr>
          <w:rFonts w:ascii="Arial" w:eastAsia="Times New Roman" w:hAnsi="Arial" w:cs="Arial"/>
          <w:color w:val="000000"/>
          <w:spacing w:val="4"/>
          <w:sz w:val="30"/>
          <w:szCs w:val="30"/>
          <w:lang w:eastAsia="ru-RU"/>
        </w:rPr>
        <w:t xml:space="preserve"> операцию, в жилые и иные </w:t>
      </w:r>
      <w:r w:rsidRPr="0097128A">
        <w:rPr>
          <w:rFonts w:ascii="Arial" w:eastAsia="Times New Roman" w:hAnsi="Arial" w:cs="Arial"/>
          <w:color w:val="000000"/>
          <w:spacing w:val="4"/>
          <w:sz w:val="30"/>
          <w:szCs w:val="30"/>
          <w:lang w:eastAsia="ru-RU"/>
        </w:rPr>
        <w:lastRenderedPageBreak/>
        <w:t>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12) проведение при проходе (проезде) на территорию, в пределах которой введен правовой режим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4. На отдельных участках территории (объектах), в пределах которой (на которых) введен правовой режим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могут устанавливаться (вводиться) как весь комплекс мер и временных ограничений, предусмотренных частью 3 настоящей статьи, так и отдельные </w:t>
      </w:r>
      <w:proofErr w:type="gramStart"/>
      <w:r w:rsidRPr="0097128A">
        <w:rPr>
          <w:rFonts w:ascii="Arial" w:eastAsia="Times New Roman" w:hAnsi="Arial" w:cs="Arial"/>
          <w:color w:val="000000"/>
          <w:spacing w:val="4"/>
          <w:sz w:val="30"/>
          <w:szCs w:val="30"/>
          <w:lang w:eastAsia="ru-RU"/>
        </w:rPr>
        <w:t>меры</w:t>
      </w:r>
      <w:proofErr w:type="gramEnd"/>
      <w:r w:rsidRPr="0097128A">
        <w:rPr>
          <w:rFonts w:ascii="Arial" w:eastAsia="Times New Roman" w:hAnsi="Arial" w:cs="Arial"/>
          <w:color w:val="000000"/>
          <w:spacing w:val="4"/>
          <w:sz w:val="30"/>
          <w:szCs w:val="30"/>
          <w:lang w:eastAsia="ru-RU"/>
        </w:rPr>
        <w:t xml:space="preserve"> и временные ограничения.</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12. </w:t>
      </w:r>
      <w:r w:rsidRPr="0097128A">
        <w:rPr>
          <w:rFonts w:ascii="Arial" w:eastAsia="Times New Roman" w:hAnsi="Arial" w:cs="Arial"/>
          <w:b/>
          <w:bCs/>
          <w:color w:val="000000"/>
          <w:spacing w:val="4"/>
          <w:sz w:val="30"/>
          <w:lang w:eastAsia="ru-RU"/>
        </w:rPr>
        <w:t xml:space="preserve">Условия проведения </w:t>
      </w:r>
      <w:proofErr w:type="spellStart"/>
      <w:r w:rsidRPr="0097128A">
        <w:rPr>
          <w:rFonts w:ascii="Arial" w:eastAsia="Times New Roman" w:hAnsi="Arial" w:cs="Arial"/>
          <w:b/>
          <w:bCs/>
          <w:color w:val="000000"/>
          <w:spacing w:val="4"/>
          <w:sz w:val="30"/>
          <w:lang w:eastAsia="ru-RU"/>
        </w:rPr>
        <w:t>контртеррористической</w:t>
      </w:r>
      <w:proofErr w:type="spellEnd"/>
      <w:r w:rsidRPr="0097128A">
        <w:rPr>
          <w:rFonts w:ascii="Arial" w:eastAsia="Times New Roman" w:hAnsi="Arial" w:cs="Arial"/>
          <w:b/>
          <w:bCs/>
          <w:color w:val="000000"/>
          <w:spacing w:val="4"/>
          <w:sz w:val="30"/>
          <w:lang w:eastAsia="ru-RU"/>
        </w:rPr>
        <w:t xml:space="preserve"> операции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1. </w:t>
      </w:r>
      <w:proofErr w:type="spellStart"/>
      <w:r w:rsidRPr="0097128A">
        <w:rPr>
          <w:rFonts w:ascii="Arial" w:eastAsia="Times New Roman" w:hAnsi="Arial" w:cs="Arial"/>
          <w:color w:val="000000"/>
          <w:spacing w:val="4"/>
          <w:sz w:val="30"/>
          <w:szCs w:val="30"/>
          <w:lang w:eastAsia="ru-RU"/>
        </w:rPr>
        <w:t>Контртеррористическая</w:t>
      </w:r>
      <w:proofErr w:type="spellEnd"/>
      <w:r w:rsidRPr="0097128A">
        <w:rPr>
          <w:rFonts w:ascii="Arial" w:eastAsia="Times New Roman" w:hAnsi="Arial" w:cs="Arial"/>
          <w:color w:val="000000"/>
          <w:spacing w:val="4"/>
          <w:sz w:val="30"/>
          <w:szCs w:val="30"/>
          <w:lang w:eastAsia="ru-RU"/>
        </w:rPr>
        <w:t xml:space="preserve"> операция проводится для пресечения террористического акта, если его пресечение иными силами или способами невозможно.</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2. </w:t>
      </w:r>
      <w:proofErr w:type="gramStart"/>
      <w:r w:rsidRPr="0097128A">
        <w:rPr>
          <w:rFonts w:ascii="Arial" w:eastAsia="Times New Roman" w:hAnsi="Arial" w:cs="Arial"/>
          <w:color w:val="000000"/>
          <w:spacing w:val="4"/>
          <w:sz w:val="30"/>
          <w:szCs w:val="30"/>
          <w:lang w:eastAsia="ru-RU"/>
        </w:rPr>
        <w:t xml:space="preserve">Решения о проведении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и о ее прекращении принимает руководитель федерального органа исполнительной власти в области обеспечения безопасности, </w:t>
      </w:r>
      <w:r w:rsidRPr="0097128A">
        <w:rPr>
          <w:rFonts w:ascii="Arial" w:eastAsia="Times New Roman" w:hAnsi="Arial" w:cs="Arial"/>
          <w:color w:val="000000"/>
          <w:spacing w:val="4"/>
          <w:sz w:val="30"/>
          <w:szCs w:val="30"/>
          <w:lang w:eastAsia="ru-RU"/>
        </w:rPr>
        <w:lastRenderedPageBreak/>
        <w:t>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proofErr w:type="gramStart"/>
      <w:r w:rsidRPr="0097128A">
        <w:rPr>
          <w:rFonts w:ascii="Arial" w:eastAsia="Times New Roman" w:hAnsi="Arial" w:cs="Arial"/>
          <w:color w:val="000000"/>
          <w:spacing w:val="4"/>
          <w:sz w:val="30"/>
          <w:szCs w:val="30"/>
          <w:lang w:eastAsia="ru-RU"/>
        </w:rPr>
        <w:t xml:space="preserve">З.В случае если для проведения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w:t>
      </w:r>
      <w:proofErr w:type="gramEnd"/>
      <w:r w:rsidRPr="0097128A">
        <w:rPr>
          <w:rFonts w:ascii="Arial" w:eastAsia="Times New Roman" w:hAnsi="Arial" w:cs="Arial"/>
          <w:color w:val="000000"/>
          <w:spacing w:val="4"/>
          <w:sz w:val="30"/>
          <w:szCs w:val="30"/>
          <w:lang w:eastAsia="ru-RU"/>
        </w:rPr>
        <w:t xml:space="preserve">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13. </w:t>
      </w:r>
      <w:r w:rsidRPr="0097128A">
        <w:rPr>
          <w:rFonts w:ascii="Arial" w:eastAsia="Times New Roman" w:hAnsi="Arial" w:cs="Arial"/>
          <w:b/>
          <w:bCs/>
          <w:color w:val="000000"/>
          <w:spacing w:val="4"/>
          <w:sz w:val="30"/>
          <w:lang w:eastAsia="ru-RU"/>
        </w:rPr>
        <w:t xml:space="preserve">Руководство </w:t>
      </w:r>
      <w:proofErr w:type="spellStart"/>
      <w:r w:rsidRPr="0097128A">
        <w:rPr>
          <w:rFonts w:ascii="Arial" w:eastAsia="Times New Roman" w:hAnsi="Arial" w:cs="Arial"/>
          <w:b/>
          <w:bCs/>
          <w:color w:val="000000"/>
          <w:spacing w:val="4"/>
          <w:sz w:val="30"/>
          <w:lang w:eastAsia="ru-RU"/>
        </w:rPr>
        <w:t>контртеррористической</w:t>
      </w:r>
      <w:proofErr w:type="spellEnd"/>
      <w:r w:rsidRPr="0097128A">
        <w:rPr>
          <w:rFonts w:ascii="Arial" w:eastAsia="Times New Roman" w:hAnsi="Arial" w:cs="Arial"/>
          <w:b/>
          <w:bCs/>
          <w:color w:val="000000"/>
          <w:spacing w:val="4"/>
          <w:sz w:val="30"/>
          <w:lang w:eastAsia="ru-RU"/>
        </w:rPr>
        <w:t xml:space="preserve"> операцией</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1. Руководство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операцией осуществляет ее руководитель, который несет персональную ответственность за ее проведение.</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2. Руководитель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определяет структуру и порядок работы оперативного штаба, а также задачи и функции должностных лиц, включенных в состав оперативного штаба;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2) определяет состав сил и средств, необходимых для проведения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а также </w:t>
      </w:r>
      <w:r w:rsidRPr="0097128A">
        <w:rPr>
          <w:rFonts w:ascii="Arial" w:eastAsia="Times New Roman" w:hAnsi="Arial" w:cs="Arial"/>
          <w:color w:val="000000"/>
          <w:spacing w:val="4"/>
          <w:sz w:val="30"/>
          <w:szCs w:val="30"/>
          <w:lang w:eastAsia="ru-RU"/>
        </w:rPr>
        <w:lastRenderedPageBreak/>
        <w:t>принимает решение о привлечении к участию в работе оперативного штаба иных лиц;</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3) отдает распоряжения оперативному штабу о подготовке расчетов и предложений по проведению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proofErr w:type="gramStart"/>
      <w:r w:rsidRPr="0097128A">
        <w:rPr>
          <w:rFonts w:ascii="Arial" w:eastAsia="Times New Roman" w:hAnsi="Arial" w:cs="Arial"/>
          <w:color w:val="000000"/>
          <w:spacing w:val="4"/>
          <w:sz w:val="30"/>
          <w:szCs w:val="30"/>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w:t>
      </w:r>
      <w:proofErr w:type="gramEnd"/>
      <w:r w:rsidRPr="0097128A">
        <w:rPr>
          <w:rFonts w:ascii="Arial" w:eastAsia="Times New Roman" w:hAnsi="Arial" w:cs="Arial"/>
          <w:color w:val="000000"/>
          <w:spacing w:val="4"/>
          <w:sz w:val="30"/>
          <w:szCs w:val="30"/>
          <w:lang w:eastAsia="ru-RU"/>
        </w:rPr>
        <w:t xml:space="preserve"> и органов исполнительной власти субъектов Российской Федерации, необходимые для проведения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и минимизации последствий террористического акта;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6) определяет территорию (объекты), в пределах которой (на которых) вводится правовой режим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и устанавливает комплекс мер и временных ограничений, предусмотренных частью 3 статьи 11 настоящего Федерального закона, о чем незамедлительно уведомляет должностное лицо, принявшее решение о проведении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7) принимает решение и отдает боевое распоряжение (боевой приказ) о проведении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8) реализует иные полномочия по руководству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операцией.</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lastRenderedPageBreak/>
        <w:t>Статья 14. </w:t>
      </w:r>
      <w:r w:rsidRPr="0097128A">
        <w:rPr>
          <w:rFonts w:ascii="Arial" w:eastAsia="Times New Roman" w:hAnsi="Arial" w:cs="Arial"/>
          <w:b/>
          <w:bCs/>
          <w:color w:val="000000"/>
          <w:spacing w:val="4"/>
          <w:sz w:val="30"/>
          <w:lang w:eastAsia="ru-RU"/>
        </w:rPr>
        <w:t>Компетенция оперативного штаба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Руководитель оперативного штаба и его состав определяются в порядке, установленном Президентом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Оперативный штаб:</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2) подготавливает расчеты и предложения по проведению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3) разрабатывает план проведения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и после утверждения указанного плана организует </w:t>
      </w:r>
      <w:proofErr w:type="gramStart"/>
      <w:r w:rsidRPr="0097128A">
        <w:rPr>
          <w:rFonts w:ascii="Arial" w:eastAsia="Times New Roman" w:hAnsi="Arial" w:cs="Arial"/>
          <w:color w:val="000000"/>
          <w:spacing w:val="4"/>
          <w:sz w:val="30"/>
          <w:szCs w:val="30"/>
          <w:lang w:eastAsia="ru-RU"/>
        </w:rPr>
        <w:t>контроль за</w:t>
      </w:r>
      <w:proofErr w:type="gramEnd"/>
      <w:r w:rsidRPr="0097128A">
        <w:rPr>
          <w:rFonts w:ascii="Arial" w:eastAsia="Times New Roman" w:hAnsi="Arial" w:cs="Arial"/>
          <w:color w:val="000000"/>
          <w:spacing w:val="4"/>
          <w:sz w:val="30"/>
          <w:szCs w:val="30"/>
          <w:lang w:eastAsia="ru-RU"/>
        </w:rPr>
        <w:t xml:space="preserve"> его исполнением;</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4) подготавливает боевые распоряжения (боевые приказы), другие документы, определяющие порядок подготовки и проведения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правовой режим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5) организует взаимодействие привлекаемых для проведения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сил и средств;</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6) принимает другие меры по предотвращению и минимизации последствий террористического акта.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15. </w:t>
      </w:r>
      <w:r w:rsidRPr="0097128A">
        <w:rPr>
          <w:rFonts w:ascii="Arial" w:eastAsia="Times New Roman" w:hAnsi="Arial" w:cs="Arial"/>
          <w:b/>
          <w:bCs/>
          <w:color w:val="000000"/>
          <w:spacing w:val="4"/>
          <w:sz w:val="30"/>
          <w:lang w:eastAsia="ru-RU"/>
        </w:rPr>
        <w:t xml:space="preserve">Силы и средства, привлекаемые для проведения </w:t>
      </w:r>
      <w:proofErr w:type="spellStart"/>
      <w:r w:rsidRPr="0097128A">
        <w:rPr>
          <w:rFonts w:ascii="Arial" w:eastAsia="Times New Roman" w:hAnsi="Arial" w:cs="Arial"/>
          <w:b/>
          <w:bCs/>
          <w:color w:val="000000"/>
          <w:spacing w:val="4"/>
          <w:sz w:val="30"/>
          <w:lang w:eastAsia="ru-RU"/>
        </w:rPr>
        <w:t>контртеррористической</w:t>
      </w:r>
      <w:proofErr w:type="spellEnd"/>
      <w:r w:rsidRPr="0097128A">
        <w:rPr>
          <w:rFonts w:ascii="Arial" w:eastAsia="Times New Roman" w:hAnsi="Arial" w:cs="Arial"/>
          <w:b/>
          <w:bCs/>
          <w:color w:val="000000"/>
          <w:spacing w:val="4"/>
          <w:sz w:val="30"/>
          <w:lang w:eastAsia="ru-RU"/>
        </w:rPr>
        <w:t xml:space="preserve"> операции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lastRenderedPageBreak/>
        <w:t xml:space="preserve">2. Для проведения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по решению руководителя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создается группировка сил и средств.</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3. </w:t>
      </w:r>
      <w:proofErr w:type="gramStart"/>
      <w:r w:rsidRPr="0097128A">
        <w:rPr>
          <w:rFonts w:ascii="Arial" w:eastAsia="Times New Roman" w:hAnsi="Arial" w:cs="Arial"/>
          <w:color w:val="000000"/>
          <w:spacing w:val="4"/>
          <w:sz w:val="30"/>
          <w:szCs w:val="30"/>
          <w:lang w:eastAsia="ru-RU"/>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w:t>
      </w:r>
      <w:proofErr w:type="gramEnd"/>
      <w:r w:rsidRPr="0097128A">
        <w:rPr>
          <w:rFonts w:ascii="Arial" w:eastAsia="Times New Roman" w:hAnsi="Arial" w:cs="Arial"/>
          <w:color w:val="000000"/>
          <w:spacing w:val="4"/>
          <w:sz w:val="30"/>
          <w:szCs w:val="30"/>
          <w:lang w:eastAsia="ru-RU"/>
        </w:rPr>
        <w:t xml:space="preserve">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Все военнослужащие, сотрудники и специалисты, привлекаемые для проведения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с момента начала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и до ее окончания подчиняются руководителю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5. С момента, когда руководителем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отдан приказ о проведении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руководители подразделений, входящих в состав группировки сил и средств, непосредственно управляют возглавляемыми ими подразделениями и приданными им силами. Вмешательство любого другого лица независимо от занимаемой должности, за исключением руководителя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в управление данными подразделениями не допускается.</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6. Участвующие в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подразделения федеральных органов исполнительной власти, указанных в части 3 настоящей статьи, применяют боевую </w:t>
      </w:r>
      <w:r w:rsidRPr="0097128A">
        <w:rPr>
          <w:rFonts w:ascii="Arial" w:eastAsia="Times New Roman" w:hAnsi="Arial" w:cs="Arial"/>
          <w:color w:val="000000"/>
          <w:spacing w:val="4"/>
          <w:sz w:val="30"/>
          <w:szCs w:val="30"/>
          <w:lang w:eastAsia="ru-RU"/>
        </w:rPr>
        <w:lastRenderedPageBreak/>
        <w:t>технику, оружие и специальные средства в соответствии с нормативными правовыми актами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16. </w:t>
      </w:r>
      <w:r w:rsidRPr="0097128A">
        <w:rPr>
          <w:rFonts w:ascii="Arial" w:eastAsia="Times New Roman" w:hAnsi="Arial" w:cs="Arial"/>
          <w:b/>
          <w:bCs/>
          <w:color w:val="000000"/>
          <w:spacing w:val="4"/>
          <w:sz w:val="30"/>
          <w:lang w:eastAsia="ru-RU"/>
        </w:rPr>
        <w:t xml:space="preserve">Ведение переговоров в ходе </w:t>
      </w:r>
      <w:proofErr w:type="spellStart"/>
      <w:r w:rsidRPr="0097128A">
        <w:rPr>
          <w:rFonts w:ascii="Arial" w:eastAsia="Times New Roman" w:hAnsi="Arial" w:cs="Arial"/>
          <w:b/>
          <w:bCs/>
          <w:color w:val="000000"/>
          <w:spacing w:val="4"/>
          <w:sz w:val="30"/>
          <w:lang w:eastAsia="ru-RU"/>
        </w:rPr>
        <w:t>контртеррористической</w:t>
      </w:r>
      <w:proofErr w:type="spellEnd"/>
      <w:r w:rsidRPr="0097128A">
        <w:rPr>
          <w:rFonts w:ascii="Arial" w:eastAsia="Times New Roman" w:hAnsi="Arial" w:cs="Arial"/>
          <w:b/>
          <w:bCs/>
          <w:color w:val="000000"/>
          <w:spacing w:val="4"/>
          <w:sz w:val="30"/>
          <w:lang w:eastAsia="ru-RU"/>
        </w:rPr>
        <w:t xml:space="preserve"> операции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1. В целях сохранения жизни и здоровья людей возможно ведение переговоров лицами, специально уполномоченными на то руководителем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При ведении переговоров с террористами не должны рассматриваться выдвигаемые ими политические требования.</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17. </w:t>
      </w:r>
      <w:r w:rsidRPr="0097128A">
        <w:rPr>
          <w:rFonts w:ascii="Arial" w:eastAsia="Times New Roman" w:hAnsi="Arial" w:cs="Arial"/>
          <w:b/>
          <w:bCs/>
          <w:color w:val="000000"/>
          <w:spacing w:val="4"/>
          <w:sz w:val="30"/>
          <w:lang w:eastAsia="ru-RU"/>
        </w:rPr>
        <w:t xml:space="preserve">Окончание </w:t>
      </w:r>
      <w:proofErr w:type="spellStart"/>
      <w:r w:rsidRPr="0097128A">
        <w:rPr>
          <w:rFonts w:ascii="Arial" w:eastAsia="Times New Roman" w:hAnsi="Arial" w:cs="Arial"/>
          <w:b/>
          <w:bCs/>
          <w:color w:val="000000"/>
          <w:spacing w:val="4"/>
          <w:sz w:val="30"/>
          <w:lang w:eastAsia="ru-RU"/>
        </w:rPr>
        <w:t>контртеррористической</w:t>
      </w:r>
      <w:proofErr w:type="spellEnd"/>
      <w:r w:rsidRPr="0097128A">
        <w:rPr>
          <w:rFonts w:ascii="Arial" w:eastAsia="Times New Roman" w:hAnsi="Arial" w:cs="Arial"/>
          <w:b/>
          <w:bCs/>
          <w:color w:val="000000"/>
          <w:spacing w:val="4"/>
          <w:sz w:val="30"/>
          <w:lang w:eastAsia="ru-RU"/>
        </w:rPr>
        <w:t xml:space="preserve"> операции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1. </w:t>
      </w:r>
      <w:proofErr w:type="spellStart"/>
      <w:r w:rsidRPr="0097128A">
        <w:rPr>
          <w:rFonts w:ascii="Arial" w:eastAsia="Times New Roman" w:hAnsi="Arial" w:cs="Arial"/>
          <w:color w:val="000000"/>
          <w:spacing w:val="4"/>
          <w:sz w:val="30"/>
          <w:szCs w:val="30"/>
          <w:lang w:eastAsia="ru-RU"/>
        </w:rPr>
        <w:t>Контртеррористическая</w:t>
      </w:r>
      <w:proofErr w:type="spellEnd"/>
      <w:r w:rsidRPr="0097128A">
        <w:rPr>
          <w:rFonts w:ascii="Arial" w:eastAsia="Times New Roman" w:hAnsi="Arial" w:cs="Arial"/>
          <w:color w:val="000000"/>
          <w:spacing w:val="4"/>
          <w:sz w:val="30"/>
          <w:szCs w:val="30"/>
          <w:lang w:eastAsia="ru-RU"/>
        </w:rPr>
        <w:t xml:space="preserve">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w:t>
      </w:r>
      <w:proofErr w:type="spellStart"/>
      <w:r w:rsidRPr="0097128A">
        <w:rPr>
          <w:rFonts w:ascii="Arial" w:eastAsia="Times New Roman" w:hAnsi="Arial" w:cs="Arial"/>
          <w:color w:val="000000"/>
          <w:spacing w:val="4"/>
          <w:sz w:val="30"/>
          <w:szCs w:val="30"/>
          <w:lang w:eastAsia="ru-RU"/>
        </w:rPr>
        <w:t>контртеррористическая</w:t>
      </w:r>
      <w:proofErr w:type="spellEnd"/>
      <w:r w:rsidRPr="0097128A">
        <w:rPr>
          <w:rFonts w:ascii="Arial" w:eastAsia="Times New Roman" w:hAnsi="Arial" w:cs="Arial"/>
          <w:color w:val="000000"/>
          <w:spacing w:val="4"/>
          <w:sz w:val="30"/>
          <w:szCs w:val="30"/>
          <w:lang w:eastAsia="ru-RU"/>
        </w:rPr>
        <w:t xml:space="preserve"> операция.</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2. Лицо, принявшее решение о проведении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по предложению руководителя </w:t>
      </w:r>
      <w:proofErr w:type="spellStart"/>
      <w:r w:rsidRPr="0097128A">
        <w:rPr>
          <w:rFonts w:ascii="Arial" w:eastAsia="Times New Roman" w:hAnsi="Arial" w:cs="Arial"/>
          <w:color w:val="000000"/>
          <w:spacing w:val="4"/>
          <w:sz w:val="30"/>
          <w:szCs w:val="30"/>
          <w:lang w:eastAsia="ru-RU"/>
        </w:rPr>
        <w:t>контртеррористической</w:t>
      </w:r>
      <w:proofErr w:type="spellEnd"/>
      <w:r w:rsidRPr="0097128A">
        <w:rPr>
          <w:rFonts w:ascii="Arial" w:eastAsia="Times New Roman" w:hAnsi="Arial" w:cs="Arial"/>
          <w:color w:val="000000"/>
          <w:spacing w:val="4"/>
          <w:sz w:val="30"/>
          <w:szCs w:val="30"/>
          <w:lang w:eastAsia="ru-RU"/>
        </w:rPr>
        <w:t xml:space="preserve"> операции объявляет </w:t>
      </w:r>
      <w:proofErr w:type="spellStart"/>
      <w:r w:rsidRPr="0097128A">
        <w:rPr>
          <w:rFonts w:ascii="Arial" w:eastAsia="Times New Roman" w:hAnsi="Arial" w:cs="Arial"/>
          <w:color w:val="000000"/>
          <w:spacing w:val="4"/>
          <w:sz w:val="30"/>
          <w:szCs w:val="30"/>
          <w:lang w:eastAsia="ru-RU"/>
        </w:rPr>
        <w:t>контртеррористическую</w:t>
      </w:r>
      <w:proofErr w:type="spellEnd"/>
      <w:r w:rsidRPr="0097128A">
        <w:rPr>
          <w:rFonts w:ascii="Arial" w:eastAsia="Times New Roman" w:hAnsi="Arial" w:cs="Arial"/>
          <w:color w:val="000000"/>
          <w:spacing w:val="4"/>
          <w:sz w:val="30"/>
          <w:szCs w:val="30"/>
          <w:lang w:eastAsia="ru-RU"/>
        </w:rPr>
        <w:t xml:space="preserve"> операцию оконченной.</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18. </w:t>
      </w:r>
      <w:r w:rsidRPr="0097128A">
        <w:rPr>
          <w:rFonts w:ascii="Arial" w:eastAsia="Times New Roman" w:hAnsi="Arial" w:cs="Arial"/>
          <w:b/>
          <w:bCs/>
          <w:color w:val="000000"/>
          <w:spacing w:val="4"/>
          <w:sz w:val="30"/>
          <w:lang w:eastAsia="ru-RU"/>
        </w:rPr>
        <w:t>Возмещение вреда, причиненного в результате террористического акта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Компенсация морального вреда, причиненного в результате террористического акта, осуществляется за счет лиц, его совершивших.</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lastRenderedPageBreak/>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19. </w:t>
      </w:r>
      <w:r w:rsidRPr="0097128A">
        <w:rPr>
          <w:rFonts w:ascii="Arial" w:eastAsia="Times New Roman" w:hAnsi="Arial" w:cs="Arial"/>
          <w:b/>
          <w:bCs/>
          <w:color w:val="000000"/>
          <w:spacing w:val="4"/>
          <w:sz w:val="30"/>
          <w:lang w:eastAsia="ru-RU"/>
        </w:rPr>
        <w:t>Социальная реабилитация лиц, пострадавших в результате террористического акта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proofErr w:type="gramStart"/>
      <w:r w:rsidRPr="0097128A">
        <w:rPr>
          <w:rFonts w:ascii="Arial" w:eastAsia="Times New Roman" w:hAnsi="Arial" w:cs="Arial"/>
          <w:color w:val="000000"/>
          <w:spacing w:val="4"/>
          <w:sz w:val="30"/>
          <w:szCs w:val="30"/>
          <w:lang w:eastAsia="ru-RU"/>
        </w:rPr>
        <w:t>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w:t>
      </w:r>
      <w:proofErr w:type="gramEnd"/>
      <w:r w:rsidRPr="0097128A">
        <w:rPr>
          <w:rFonts w:ascii="Arial" w:eastAsia="Times New Roman" w:hAnsi="Arial" w:cs="Arial"/>
          <w:color w:val="000000"/>
          <w:spacing w:val="4"/>
          <w:sz w:val="30"/>
          <w:szCs w:val="30"/>
          <w:lang w:eastAsia="ru-RU"/>
        </w:rPr>
        <w:t xml:space="preserve">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20. </w:t>
      </w:r>
      <w:r w:rsidRPr="0097128A">
        <w:rPr>
          <w:rFonts w:ascii="Arial" w:eastAsia="Times New Roman" w:hAnsi="Arial" w:cs="Arial"/>
          <w:b/>
          <w:bCs/>
          <w:color w:val="000000"/>
          <w:spacing w:val="4"/>
          <w:sz w:val="30"/>
          <w:lang w:eastAsia="ru-RU"/>
        </w:rPr>
        <w:t>Категории лиц, участвующих в борьбе с терроризмом, подлежащих правовой и социальной защите</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lastRenderedPageBreak/>
        <w:t>1) военнослужащие, сотрудники и специалисты федеральных органов исполнительной власти, осуществляющих борьбу с терроризмом;</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3) члены семей лиц, указанных в пунктах 1 и 2 настоящей части, если необходимость в обеспечении их защиты вызвана участием указанных лиц в борьбе с терроризмом.</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21. </w:t>
      </w:r>
      <w:r w:rsidRPr="0097128A">
        <w:rPr>
          <w:rFonts w:ascii="Arial" w:eastAsia="Times New Roman" w:hAnsi="Arial" w:cs="Arial"/>
          <w:b/>
          <w:bCs/>
          <w:color w:val="000000"/>
          <w:spacing w:val="4"/>
          <w:sz w:val="30"/>
          <w:lang w:eastAsia="ru-RU"/>
        </w:rPr>
        <w:t>Возмещение вреда лицам, участвующим в борьбе с терроризмом, и меры их социальной защиты</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2. </w:t>
      </w:r>
      <w:proofErr w:type="gramStart"/>
      <w:r w:rsidRPr="0097128A">
        <w:rPr>
          <w:rFonts w:ascii="Arial" w:eastAsia="Times New Roman" w:hAnsi="Arial" w:cs="Arial"/>
          <w:color w:val="000000"/>
          <w:spacing w:val="4"/>
          <w:sz w:val="30"/>
          <w:szCs w:val="30"/>
          <w:lang w:eastAsia="ru-RU"/>
        </w:rPr>
        <w:t xml:space="preserve">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w:t>
      </w:r>
      <w:r w:rsidRPr="0097128A">
        <w:rPr>
          <w:rFonts w:ascii="Arial" w:eastAsia="Times New Roman" w:hAnsi="Arial" w:cs="Arial"/>
          <w:color w:val="000000"/>
          <w:spacing w:val="4"/>
          <w:sz w:val="30"/>
          <w:szCs w:val="30"/>
          <w:lang w:eastAsia="ru-RU"/>
        </w:rPr>
        <w:lastRenderedPageBreak/>
        <w:t>компенсаций.</w:t>
      </w:r>
      <w:proofErr w:type="gramEnd"/>
      <w:r w:rsidRPr="0097128A">
        <w:rPr>
          <w:rFonts w:ascii="Arial" w:eastAsia="Times New Roman" w:hAnsi="Arial" w:cs="Arial"/>
          <w:color w:val="000000"/>
          <w:spacing w:val="4"/>
          <w:sz w:val="30"/>
          <w:szCs w:val="30"/>
          <w:lang w:eastAsia="ru-RU"/>
        </w:rPr>
        <w:t xml:space="preserve"> Нетрудоспособным членам семьи погибшего и лицам, находившимся на его иждивении, назначается пенсия по случаю потери кормильца.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3. В случае</w:t>
      </w:r>
      <w:proofErr w:type="gramStart"/>
      <w:r w:rsidRPr="0097128A">
        <w:rPr>
          <w:rFonts w:ascii="Arial" w:eastAsia="Times New Roman" w:hAnsi="Arial" w:cs="Arial"/>
          <w:color w:val="000000"/>
          <w:spacing w:val="4"/>
          <w:sz w:val="30"/>
          <w:szCs w:val="30"/>
          <w:lang w:eastAsia="ru-RU"/>
        </w:rPr>
        <w:t>,</w:t>
      </w:r>
      <w:proofErr w:type="gramEnd"/>
      <w:r w:rsidRPr="0097128A">
        <w:rPr>
          <w:rFonts w:ascii="Arial" w:eastAsia="Times New Roman" w:hAnsi="Arial" w:cs="Arial"/>
          <w:color w:val="000000"/>
          <w:spacing w:val="4"/>
          <w:sz w:val="30"/>
          <w:szCs w:val="30"/>
          <w:lang w:eastAsia="ru-RU"/>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4. В случае</w:t>
      </w:r>
      <w:proofErr w:type="gramStart"/>
      <w:r w:rsidRPr="0097128A">
        <w:rPr>
          <w:rFonts w:ascii="Arial" w:eastAsia="Times New Roman" w:hAnsi="Arial" w:cs="Arial"/>
          <w:color w:val="000000"/>
          <w:spacing w:val="4"/>
          <w:sz w:val="30"/>
          <w:szCs w:val="30"/>
          <w:lang w:eastAsia="ru-RU"/>
        </w:rPr>
        <w:t>,</w:t>
      </w:r>
      <w:proofErr w:type="gramEnd"/>
      <w:r w:rsidRPr="0097128A">
        <w:rPr>
          <w:rFonts w:ascii="Arial" w:eastAsia="Times New Roman" w:hAnsi="Arial" w:cs="Arial"/>
          <w:color w:val="000000"/>
          <w:spacing w:val="4"/>
          <w:sz w:val="30"/>
          <w:szCs w:val="30"/>
          <w:lang w:eastAsia="ru-RU"/>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5. В случае</w:t>
      </w:r>
      <w:proofErr w:type="gramStart"/>
      <w:r w:rsidRPr="0097128A">
        <w:rPr>
          <w:rFonts w:ascii="Arial" w:eastAsia="Times New Roman" w:hAnsi="Arial" w:cs="Arial"/>
          <w:color w:val="000000"/>
          <w:spacing w:val="4"/>
          <w:sz w:val="30"/>
          <w:szCs w:val="30"/>
          <w:lang w:eastAsia="ru-RU"/>
        </w:rPr>
        <w:t>,</w:t>
      </w:r>
      <w:proofErr w:type="gramEnd"/>
      <w:r w:rsidRPr="0097128A">
        <w:rPr>
          <w:rFonts w:ascii="Arial" w:eastAsia="Times New Roman" w:hAnsi="Arial" w:cs="Arial"/>
          <w:color w:val="000000"/>
          <w:spacing w:val="4"/>
          <w:sz w:val="30"/>
          <w:szCs w:val="30"/>
          <w:lang w:eastAsia="ru-RU"/>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22. </w:t>
      </w:r>
      <w:r w:rsidRPr="0097128A">
        <w:rPr>
          <w:rFonts w:ascii="Arial" w:eastAsia="Times New Roman" w:hAnsi="Arial" w:cs="Arial"/>
          <w:b/>
          <w:bCs/>
          <w:color w:val="000000"/>
          <w:spacing w:val="4"/>
          <w:sz w:val="30"/>
          <w:lang w:eastAsia="ru-RU"/>
        </w:rPr>
        <w:t>Правомерное причинение вреда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w:t>
      </w:r>
      <w:r w:rsidRPr="0097128A">
        <w:rPr>
          <w:rFonts w:ascii="Arial" w:eastAsia="Times New Roman" w:hAnsi="Arial" w:cs="Arial"/>
          <w:color w:val="000000"/>
          <w:spacing w:val="4"/>
          <w:sz w:val="30"/>
          <w:szCs w:val="30"/>
          <w:lang w:eastAsia="ru-RU"/>
        </w:rPr>
        <w:lastRenderedPageBreak/>
        <w:t>законодательством Российской Федерации, являются правомерными.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23. </w:t>
      </w:r>
      <w:r w:rsidRPr="0097128A">
        <w:rPr>
          <w:rFonts w:ascii="Arial" w:eastAsia="Times New Roman" w:hAnsi="Arial" w:cs="Arial"/>
          <w:b/>
          <w:bCs/>
          <w:color w:val="000000"/>
          <w:spacing w:val="4"/>
          <w:sz w:val="30"/>
          <w:lang w:eastAsia="ru-RU"/>
        </w:rPr>
        <w:t>Льготное исчисление выслуги лет, гарантии и компенсации лицам, участвующим в борьбе с терроризмом</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1. Военнослужащим и сотрудникам федеральных органов исполнительной власти,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w:t>
      </w:r>
      <w:proofErr w:type="spellStart"/>
      <w:r w:rsidRPr="0097128A">
        <w:rPr>
          <w:rFonts w:ascii="Arial" w:eastAsia="Times New Roman" w:hAnsi="Arial" w:cs="Arial"/>
          <w:color w:val="000000"/>
          <w:spacing w:val="4"/>
          <w:sz w:val="30"/>
          <w:szCs w:val="30"/>
          <w:lang w:eastAsia="ru-RU"/>
        </w:rPr>
        <w:t>контртеррористических</w:t>
      </w:r>
      <w:proofErr w:type="spellEnd"/>
      <w:r w:rsidRPr="0097128A">
        <w:rPr>
          <w:rFonts w:ascii="Arial" w:eastAsia="Times New Roman" w:hAnsi="Arial" w:cs="Arial"/>
          <w:color w:val="000000"/>
          <w:spacing w:val="4"/>
          <w:sz w:val="30"/>
          <w:szCs w:val="30"/>
          <w:lang w:eastAsia="ru-RU"/>
        </w:rPr>
        <w:t xml:space="preserve"> операциях - из расчета один день службы за три дня.</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2. Периоды непосредственного участия военнослужащих и сотрудников федеральных органов исполнительной власти в </w:t>
      </w:r>
      <w:proofErr w:type="spellStart"/>
      <w:r w:rsidRPr="0097128A">
        <w:rPr>
          <w:rFonts w:ascii="Arial" w:eastAsia="Times New Roman" w:hAnsi="Arial" w:cs="Arial"/>
          <w:color w:val="000000"/>
          <w:spacing w:val="4"/>
          <w:sz w:val="30"/>
          <w:szCs w:val="30"/>
          <w:lang w:eastAsia="ru-RU"/>
        </w:rPr>
        <w:t>контртеррористических</w:t>
      </w:r>
      <w:proofErr w:type="spellEnd"/>
      <w:r w:rsidRPr="0097128A">
        <w:rPr>
          <w:rFonts w:ascii="Arial" w:eastAsia="Times New Roman" w:hAnsi="Arial" w:cs="Arial"/>
          <w:color w:val="000000"/>
          <w:spacing w:val="4"/>
          <w:sz w:val="30"/>
          <w:szCs w:val="30"/>
          <w:lang w:eastAsia="ru-RU"/>
        </w:rPr>
        <w:t xml:space="preserve">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3. Военнослужащим и сотрудникам федеральных органов исполнительной власти, непосредственно участвующим в борьбе с терроризмом, Президентом Российской Федерации и Правительством Российской Федерации устанавливаются оклады по воинским должностям (должностные оклады) с учетом повышения, а также могут устанавливаться дополнительные гарантии и компенсации.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24. </w:t>
      </w:r>
      <w:r w:rsidRPr="0097128A">
        <w:rPr>
          <w:rFonts w:ascii="Arial" w:eastAsia="Times New Roman" w:hAnsi="Arial" w:cs="Arial"/>
          <w:b/>
          <w:bCs/>
          <w:color w:val="000000"/>
          <w:spacing w:val="4"/>
          <w:sz w:val="30"/>
          <w:lang w:eastAsia="ru-RU"/>
        </w:rPr>
        <w:t>Ответственность организаций за причастность к терроризму</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r w:rsidRPr="0097128A">
        <w:rPr>
          <w:rFonts w:ascii="Arial" w:eastAsia="Times New Roman" w:hAnsi="Arial" w:cs="Arial"/>
          <w:color w:val="000000"/>
          <w:spacing w:val="4"/>
          <w:sz w:val="30"/>
          <w:szCs w:val="30"/>
          <w:lang w:eastAsia="ru-RU"/>
        </w:rPr>
        <w:lastRenderedPageBreak/>
        <w:t>статьями 205-206, 208, 211, 277-280, 2821, 2822 и 360 Уголовного кодекса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2. </w:t>
      </w:r>
      <w:proofErr w:type="gramStart"/>
      <w:r w:rsidRPr="0097128A">
        <w:rPr>
          <w:rFonts w:ascii="Arial" w:eastAsia="Times New Roman" w:hAnsi="Arial" w:cs="Arial"/>
          <w:color w:val="000000"/>
          <w:spacing w:val="4"/>
          <w:sz w:val="30"/>
          <w:szCs w:val="30"/>
          <w:lang w:eastAsia="ru-RU"/>
        </w:rPr>
        <w:t>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205-206, 208, 211, 277-280, 2821, 2822 и 360 Уголовного кодекса Российской Федерации, а также в случае, если указанные действия осуществляет</w:t>
      </w:r>
      <w:proofErr w:type="gramEnd"/>
      <w:r w:rsidRPr="0097128A">
        <w:rPr>
          <w:rFonts w:ascii="Arial" w:eastAsia="Times New Roman" w:hAnsi="Arial" w:cs="Arial"/>
          <w:color w:val="000000"/>
          <w:spacing w:val="4"/>
          <w:sz w:val="30"/>
          <w:szCs w:val="30"/>
          <w:lang w:eastAsia="ru-RU"/>
        </w:rPr>
        <w:t xml:space="preserve">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официальных периодических изданиях, определенных Правительством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lastRenderedPageBreak/>
        <w:t>Статья 25. </w:t>
      </w:r>
      <w:r w:rsidRPr="0097128A">
        <w:rPr>
          <w:rFonts w:ascii="Arial" w:eastAsia="Times New Roman" w:hAnsi="Arial" w:cs="Arial"/>
          <w:b/>
          <w:bCs/>
          <w:color w:val="000000"/>
          <w:spacing w:val="4"/>
          <w:sz w:val="30"/>
          <w:lang w:eastAsia="ru-RU"/>
        </w:rPr>
        <w:t>Вознаграждение за содействие борьбе с терроризмом</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Источники финансирования выплат денежного вознаграждения устанавливаются Правительством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Статья 26. </w:t>
      </w:r>
      <w:r w:rsidRPr="0097128A">
        <w:rPr>
          <w:rFonts w:ascii="Arial" w:eastAsia="Times New Roman" w:hAnsi="Arial" w:cs="Arial"/>
          <w:b/>
          <w:bCs/>
          <w:color w:val="000000"/>
          <w:spacing w:val="4"/>
          <w:sz w:val="30"/>
          <w:lang w:eastAsia="ru-RU"/>
        </w:rPr>
        <w:t xml:space="preserve">О признании </w:t>
      </w:r>
      <w:proofErr w:type="gramStart"/>
      <w:r w:rsidRPr="0097128A">
        <w:rPr>
          <w:rFonts w:ascii="Arial" w:eastAsia="Times New Roman" w:hAnsi="Arial" w:cs="Arial"/>
          <w:b/>
          <w:bCs/>
          <w:color w:val="000000"/>
          <w:spacing w:val="4"/>
          <w:sz w:val="30"/>
          <w:lang w:eastAsia="ru-RU"/>
        </w:rPr>
        <w:t>утратившими</w:t>
      </w:r>
      <w:proofErr w:type="gramEnd"/>
      <w:r w:rsidRPr="0097128A">
        <w:rPr>
          <w:rFonts w:ascii="Arial" w:eastAsia="Times New Roman" w:hAnsi="Arial" w:cs="Arial"/>
          <w:b/>
          <w:bCs/>
          <w:color w:val="000000"/>
          <w:spacing w:val="4"/>
          <w:sz w:val="30"/>
          <w:lang w:eastAsia="ru-RU"/>
        </w:rPr>
        <w:t xml:space="preserve"> силу отдельных законодательных актов (положений законодательных актов) Российской Федерации</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Со дня вступления в силу настоящего Федерального закона признать утратившими силу:</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статьи 1-16, 18, 19, 21 и 23-27 Федерального закона от 25 июля 1998 года N 130-ФЗ "О борьбе с терроризмом" (Собрание законодательства Российской Федерации, 1998, N 31,</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ст. 3808);</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Федеральный закон от 21 ноября 2002 года N 144-ФЗ "О внесении дополнения в Федеральный закон</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"О борьбе с терроризмом" (Собрание законодательства Российской Федерации, 2002, N 47, ст. 4634);</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proofErr w:type="gramStart"/>
      <w:r w:rsidRPr="0097128A">
        <w:rPr>
          <w:rFonts w:ascii="Arial" w:eastAsia="Times New Roman" w:hAnsi="Arial" w:cs="Arial"/>
          <w:color w:val="000000"/>
          <w:spacing w:val="4"/>
          <w:sz w:val="30"/>
          <w:szCs w:val="30"/>
          <w:lang w:eastAsia="ru-RU"/>
        </w:rPr>
        <w:lastRenderedPageBreak/>
        <w:t>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97128A">
        <w:rPr>
          <w:rFonts w:ascii="Arial" w:eastAsia="Times New Roman" w:hAnsi="Arial" w:cs="Arial"/>
          <w:color w:val="000000"/>
          <w:spacing w:val="4"/>
          <w:sz w:val="30"/>
          <w:szCs w:val="30"/>
          <w:lang w:eastAsia="ru-RU"/>
        </w:rPr>
        <w:t xml:space="preserve"> совершенствованию государственного управления" (Собрание законодательства Российской Федерации, 2003, N 27, ст. 2700).</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 xml:space="preserve">2. Признать утратившими силу </w:t>
      </w:r>
      <w:proofErr w:type="gramStart"/>
      <w:r w:rsidRPr="0097128A">
        <w:rPr>
          <w:rFonts w:ascii="Arial" w:eastAsia="Times New Roman" w:hAnsi="Arial" w:cs="Arial"/>
          <w:color w:val="000000"/>
          <w:spacing w:val="4"/>
          <w:sz w:val="30"/>
          <w:szCs w:val="30"/>
          <w:lang w:eastAsia="ru-RU"/>
        </w:rPr>
        <w:t>с</w:t>
      </w:r>
      <w:proofErr w:type="gramEnd"/>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января 2007 года: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Федеральный закон от 25 июля 1998 года N 130-ФЗ "О борьбе с терроризмом" (Собрание законодательства Российской Федерации, 1998, N31, ст. 3808);</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proofErr w:type="gramStart"/>
      <w:r w:rsidRPr="0097128A">
        <w:rPr>
          <w:rFonts w:ascii="Arial" w:eastAsia="Times New Roman" w:hAnsi="Arial" w:cs="Arial"/>
          <w:color w:val="000000"/>
          <w:spacing w:val="4"/>
          <w:sz w:val="30"/>
          <w:szCs w:val="30"/>
          <w:lang w:eastAsia="ru-RU"/>
        </w:rPr>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sidRPr="0097128A">
        <w:rPr>
          <w:rFonts w:ascii="Arial" w:eastAsia="Times New Roman" w:hAnsi="Arial" w:cs="Arial"/>
          <w:color w:val="000000"/>
          <w:spacing w:val="4"/>
          <w:sz w:val="30"/>
          <w:szCs w:val="30"/>
          <w:lang w:eastAsia="ru-RU"/>
        </w:rPr>
        <w:t xml:space="preserve"> </w:t>
      </w:r>
      <w:proofErr w:type="gramStart"/>
      <w:r w:rsidRPr="0097128A">
        <w:rPr>
          <w:rFonts w:ascii="Arial" w:eastAsia="Times New Roman" w:hAnsi="Arial" w:cs="Arial"/>
          <w:color w:val="000000"/>
          <w:spacing w:val="4"/>
          <w:sz w:val="30"/>
          <w:szCs w:val="30"/>
          <w:lang w:eastAsia="ru-RU"/>
        </w:rPr>
        <w:t>принципах</w:t>
      </w:r>
      <w:proofErr w:type="gramEnd"/>
      <w:r w:rsidRPr="0097128A">
        <w:rPr>
          <w:rFonts w:ascii="Arial" w:eastAsia="Times New Roman" w:hAnsi="Arial" w:cs="Arial"/>
          <w:color w:val="000000"/>
          <w:spacing w:val="4"/>
          <w:sz w:val="30"/>
          <w:szCs w:val="30"/>
          <w:lang w:eastAsia="ru-RU"/>
        </w:rPr>
        <w:t xml:space="preserve"> организации местного самоуправления в Российской Федерации" (Собрание законодательства Российской Федерации, 2004, N 35, ст. 3607).</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lastRenderedPageBreak/>
        <w:t>Статья 27. </w:t>
      </w:r>
      <w:r w:rsidRPr="0097128A">
        <w:rPr>
          <w:rFonts w:ascii="Arial" w:eastAsia="Times New Roman" w:hAnsi="Arial" w:cs="Arial"/>
          <w:b/>
          <w:bCs/>
          <w:color w:val="000000"/>
          <w:spacing w:val="4"/>
          <w:sz w:val="30"/>
          <w:lang w:eastAsia="ru-RU"/>
        </w:rPr>
        <w:t>Вступление в силу настоящего Федерального закона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97128A" w:rsidRPr="0097128A" w:rsidRDefault="0097128A" w:rsidP="0097128A">
      <w:pPr>
        <w:spacing w:after="369" w:line="384" w:lineRule="atLeast"/>
        <w:textAlignment w:val="top"/>
        <w:rPr>
          <w:rFonts w:ascii="Arial" w:eastAsia="Times New Roman" w:hAnsi="Arial" w:cs="Arial"/>
          <w:color w:val="000000"/>
          <w:spacing w:val="4"/>
          <w:sz w:val="30"/>
          <w:szCs w:val="30"/>
          <w:lang w:eastAsia="ru-RU"/>
        </w:rPr>
      </w:pPr>
      <w:r w:rsidRPr="0097128A">
        <w:rPr>
          <w:rFonts w:ascii="Arial" w:eastAsia="Times New Roman" w:hAnsi="Arial" w:cs="Arial"/>
          <w:color w:val="000000"/>
          <w:spacing w:val="4"/>
          <w:sz w:val="30"/>
          <w:szCs w:val="30"/>
          <w:lang w:eastAsia="ru-RU"/>
        </w:rPr>
        <w:t>2. Статьи 18, 19, 21 и 23 настоящего Федерального закона вступают в силу с 1 января 2007 года.</w:t>
      </w:r>
    </w:p>
    <w:p w:rsidR="0097128A" w:rsidRPr="0097128A" w:rsidRDefault="0097128A" w:rsidP="0097128A">
      <w:pPr>
        <w:spacing w:after="369" w:line="384" w:lineRule="atLeast"/>
        <w:jc w:val="right"/>
        <w:textAlignment w:val="top"/>
        <w:rPr>
          <w:rFonts w:ascii="Arial" w:eastAsia="Times New Roman" w:hAnsi="Arial" w:cs="Arial"/>
          <w:color w:val="000000"/>
          <w:spacing w:val="4"/>
          <w:sz w:val="30"/>
          <w:szCs w:val="30"/>
          <w:lang w:eastAsia="ru-RU"/>
        </w:rPr>
      </w:pPr>
      <w:r w:rsidRPr="0097128A">
        <w:rPr>
          <w:rFonts w:ascii="Arial" w:eastAsia="Times New Roman" w:hAnsi="Arial" w:cs="Arial"/>
          <w:b/>
          <w:bCs/>
          <w:color w:val="000000"/>
          <w:spacing w:val="4"/>
          <w:sz w:val="30"/>
          <w:lang w:eastAsia="ru-RU"/>
        </w:rPr>
        <w:t>Президент Российской Федерации</w:t>
      </w:r>
    </w:p>
    <w:p w:rsidR="0097128A" w:rsidRPr="0097128A" w:rsidRDefault="0097128A" w:rsidP="0097128A">
      <w:pPr>
        <w:spacing w:after="369" w:line="384" w:lineRule="atLeast"/>
        <w:jc w:val="right"/>
        <w:textAlignment w:val="top"/>
        <w:rPr>
          <w:rFonts w:ascii="Arial" w:eastAsia="Times New Roman" w:hAnsi="Arial" w:cs="Arial"/>
          <w:color w:val="000000"/>
          <w:spacing w:val="4"/>
          <w:sz w:val="30"/>
          <w:szCs w:val="30"/>
          <w:lang w:eastAsia="ru-RU"/>
        </w:rPr>
      </w:pPr>
      <w:r w:rsidRPr="0097128A">
        <w:rPr>
          <w:rFonts w:ascii="Arial" w:eastAsia="Times New Roman" w:hAnsi="Arial" w:cs="Arial"/>
          <w:b/>
          <w:bCs/>
          <w:color w:val="000000"/>
          <w:spacing w:val="4"/>
          <w:sz w:val="30"/>
          <w:lang w:eastAsia="ru-RU"/>
        </w:rPr>
        <w:t>В. Путин</w:t>
      </w:r>
    </w:p>
    <w:p w:rsidR="00787D44" w:rsidRDefault="00787D44"/>
    <w:sectPr w:rsidR="00787D44" w:rsidSect="00787D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1"/>
  <w:proofState w:spelling="clean" w:grammar="clean"/>
  <w:defaultTabStop w:val="708"/>
  <w:characterSpacingControl w:val="doNotCompress"/>
  <w:compat/>
  <w:rsids>
    <w:rsidRoot w:val="0097128A"/>
    <w:rsid w:val="002B5082"/>
    <w:rsid w:val="00787D44"/>
    <w:rsid w:val="009535CD"/>
    <w:rsid w:val="00971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D44"/>
  </w:style>
  <w:style w:type="paragraph" w:styleId="1">
    <w:name w:val="heading 1"/>
    <w:basedOn w:val="a"/>
    <w:link w:val="10"/>
    <w:uiPriority w:val="9"/>
    <w:qFormat/>
    <w:rsid w:val="009712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712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128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128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97128A"/>
    <w:rPr>
      <w:color w:val="0000FF"/>
      <w:u w:val="single"/>
    </w:rPr>
  </w:style>
  <w:style w:type="paragraph" w:styleId="a4">
    <w:name w:val="Normal (Web)"/>
    <w:basedOn w:val="a"/>
    <w:uiPriority w:val="99"/>
    <w:semiHidden/>
    <w:unhideWhenUsed/>
    <w:rsid w:val="009712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7128A"/>
    <w:rPr>
      <w:b/>
      <w:bCs/>
    </w:rPr>
  </w:style>
</w:styles>
</file>

<file path=word/webSettings.xml><?xml version="1.0" encoding="utf-8"?>
<w:webSettings xmlns:r="http://schemas.openxmlformats.org/officeDocument/2006/relationships" xmlns:w="http://schemas.openxmlformats.org/wordprocessingml/2006/main">
  <w:divs>
    <w:div w:id="522131284">
      <w:bodyDiv w:val="1"/>
      <w:marLeft w:val="0"/>
      <w:marRight w:val="0"/>
      <w:marTop w:val="0"/>
      <w:marBottom w:val="0"/>
      <w:divBdr>
        <w:top w:val="none" w:sz="0" w:space="0" w:color="auto"/>
        <w:left w:val="none" w:sz="0" w:space="0" w:color="auto"/>
        <w:bottom w:val="none" w:sz="0" w:space="0" w:color="auto"/>
        <w:right w:val="none" w:sz="0" w:space="0" w:color="auto"/>
      </w:divBdr>
      <w:divsChild>
        <w:div w:id="128981549">
          <w:marLeft w:val="0"/>
          <w:marRight w:val="0"/>
          <w:marTop w:val="462"/>
          <w:marBottom w:val="406"/>
          <w:divBdr>
            <w:top w:val="none" w:sz="0" w:space="0" w:color="auto"/>
            <w:left w:val="none" w:sz="0" w:space="0" w:color="auto"/>
            <w:bottom w:val="none" w:sz="0" w:space="0" w:color="auto"/>
            <w:right w:val="none" w:sz="0" w:space="0" w:color="auto"/>
          </w:divBdr>
          <w:divsChild>
            <w:div w:id="1366910983">
              <w:marLeft w:val="0"/>
              <w:marRight w:val="0"/>
              <w:marTop w:val="0"/>
              <w:marBottom w:val="258"/>
              <w:divBdr>
                <w:top w:val="none" w:sz="0" w:space="0" w:color="auto"/>
                <w:left w:val="none" w:sz="0" w:space="0" w:color="auto"/>
                <w:bottom w:val="none" w:sz="0" w:space="0" w:color="auto"/>
                <w:right w:val="none" w:sz="0" w:space="0" w:color="auto"/>
              </w:divBdr>
            </w:div>
          </w:divsChild>
        </w:div>
        <w:div w:id="1598948573">
          <w:marLeft w:val="0"/>
          <w:marRight w:val="0"/>
          <w:marTop w:val="0"/>
          <w:marBottom w:val="0"/>
          <w:divBdr>
            <w:top w:val="none" w:sz="0" w:space="0" w:color="auto"/>
            <w:left w:val="none" w:sz="0" w:space="0" w:color="auto"/>
            <w:bottom w:val="none" w:sz="0" w:space="0" w:color="auto"/>
            <w:right w:val="none" w:sz="0" w:space="0" w:color="auto"/>
          </w:divBdr>
          <w:divsChild>
            <w:div w:id="858423109">
              <w:marLeft w:val="0"/>
              <w:marRight w:val="0"/>
              <w:marTop w:val="0"/>
              <w:marBottom w:val="0"/>
              <w:divBdr>
                <w:top w:val="none" w:sz="0" w:space="0" w:color="auto"/>
                <w:left w:val="none" w:sz="0" w:space="0" w:color="auto"/>
                <w:bottom w:val="none" w:sz="0" w:space="0" w:color="auto"/>
                <w:right w:val="none" w:sz="0" w:space="0" w:color="auto"/>
              </w:divBdr>
              <w:divsChild>
                <w:div w:id="773941763">
                  <w:marLeft w:val="0"/>
                  <w:marRight w:val="0"/>
                  <w:marTop w:val="0"/>
                  <w:marBottom w:val="369"/>
                  <w:divBdr>
                    <w:top w:val="none" w:sz="0" w:space="0" w:color="auto"/>
                    <w:left w:val="none" w:sz="0" w:space="0" w:color="auto"/>
                    <w:bottom w:val="none" w:sz="0" w:space="0" w:color="auto"/>
                    <w:right w:val="none" w:sz="0" w:space="0" w:color="auto"/>
                  </w:divBdr>
                  <w:divsChild>
                    <w:div w:id="624625922">
                      <w:marLeft w:val="0"/>
                      <w:marRight w:val="0"/>
                      <w:marTop w:val="0"/>
                      <w:marBottom w:val="0"/>
                      <w:divBdr>
                        <w:top w:val="none" w:sz="0" w:space="0" w:color="auto"/>
                        <w:left w:val="none" w:sz="0" w:space="0" w:color="auto"/>
                        <w:bottom w:val="none" w:sz="0" w:space="0" w:color="auto"/>
                        <w:right w:val="none" w:sz="0" w:space="0" w:color="auto"/>
                      </w:divBdr>
                      <w:divsChild>
                        <w:div w:id="953172065">
                          <w:marLeft w:val="0"/>
                          <w:marRight w:val="0"/>
                          <w:marTop w:val="0"/>
                          <w:marBottom w:val="111"/>
                          <w:divBdr>
                            <w:top w:val="none" w:sz="0" w:space="0" w:color="auto"/>
                            <w:left w:val="none" w:sz="0" w:space="0" w:color="auto"/>
                            <w:bottom w:val="none" w:sz="0" w:space="0" w:color="auto"/>
                            <w:right w:val="none" w:sz="0" w:space="0" w:color="auto"/>
                          </w:divBdr>
                        </w:div>
                        <w:div w:id="1604921544">
                          <w:marLeft w:val="0"/>
                          <w:marRight w:val="0"/>
                          <w:marTop w:val="0"/>
                          <w:marBottom w:val="111"/>
                          <w:divBdr>
                            <w:top w:val="none" w:sz="0" w:space="0" w:color="auto"/>
                            <w:left w:val="none" w:sz="0" w:space="0" w:color="auto"/>
                            <w:bottom w:val="none" w:sz="0" w:space="0" w:color="auto"/>
                            <w:right w:val="none" w:sz="0" w:space="0" w:color="auto"/>
                          </w:divBdr>
                        </w:div>
                        <w:div w:id="257447122">
                          <w:marLeft w:val="0"/>
                          <w:marRight w:val="0"/>
                          <w:marTop w:val="0"/>
                          <w:marBottom w:val="111"/>
                          <w:divBdr>
                            <w:top w:val="none" w:sz="0" w:space="0" w:color="auto"/>
                            <w:left w:val="none" w:sz="0" w:space="0" w:color="auto"/>
                            <w:bottom w:val="none" w:sz="0" w:space="0" w:color="auto"/>
                            <w:right w:val="none" w:sz="0" w:space="0" w:color="auto"/>
                          </w:divBdr>
                        </w:div>
                      </w:divsChild>
                    </w:div>
                  </w:divsChild>
                </w:div>
                <w:div w:id="1649478965">
                  <w:marLeft w:val="0"/>
                  <w:marRight w:val="0"/>
                  <w:marTop w:val="0"/>
                  <w:marBottom w:val="0"/>
                  <w:divBdr>
                    <w:top w:val="none" w:sz="0" w:space="0" w:color="auto"/>
                    <w:left w:val="none" w:sz="0" w:space="0" w:color="auto"/>
                    <w:bottom w:val="none" w:sz="0" w:space="0" w:color="auto"/>
                    <w:right w:val="none" w:sz="0" w:space="0" w:color="auto"/>
                  </w:divBdr>
                  <w:divsChild>
                    <w:div w:id="1348674625">
                      <w:marLeft w:val="0"/>
                      <w:marRight w:val="0"/>
                      <w:marTop w:val="0"/>
                      <w:marBottom w:val="369"/>
                      <w:divBdr>
                        <w:top w:val="none" w:sz="0" w:space="0" w:color="auto"/>
                        <w:left w:val="none" w:sz="0" w:space="0" w:color="auto"/>
                        <w:bottom w:val="none" w:sz="0" w:space="0" w:color="auto"/>
                        <w:right w:val="none" w:sz="0" w:space="0" w:color="auto"/>
                      </w:divBdr>
                      <w:divsChild>
                        <w:div w:id="2028290020">
                          <w:marLeft w:val="0"/>
                          <w:marRight w:val="0"/>
                          <w:marTop w:val="0"/>
                          <w:marBottom w:val="0"/>
                          <w:divBdr>
                            <w:top w:val="none" w:sz="0" w:space="0" w:color="auto"/>
                            <w:left w:val="none" w:sz="0" w:space="0" w:color="auto"/>
                            <w:bottom w:val="none" w:sz="0" w:space="0" w:color="auto"/>
                            <w:right w:val="none" w:sz="0" w:space="0" w:color="auto"/>
                          </w:divBdr>
                          <w:divsChild>
                            <w:div w:id="839925848">
                              <w:marLeft w:val="0"/>
                              <w:marRight w:val="0"/>
                              <w:marTop w:val="0"/>
                              <w:marBottom w:val="0"/>
                              <w:divBdr>
                                <w:top w:val="none" w:sz="0" w:space="0" w:color="auto"/>
                                <w:left w:val="none" w:sz="0" w:space="0" w:color="auto"/>
                                <w:bottom w:val="none" w:sz="0" w:space="0" w:color="auto"/>
                                <w:right w:val="none" w:sz="0" w:space="0" w:color="auto"/>
                              </w:divBdr>
                              <w:divsChild>
                                <w:div w:id="377045656">
                                  <w:marLeft w:val="0"/>
                                  <w:marRight w:val="0"/>
                                  <w:marTop w:val="0"/>
                                  <w:marBottom w:val="185"/>
                                  <w:divBdr>
                                    <w:top w:val="none" w:sz="0" w:space="0" w:color="auto"/>
                                    <w:left w:val="none" w:sz="0" w:space="0" w:color="auto"/>
                                    <w:bottom w:val="single" w:sz="6" w:space="9" w:color="DEDEDE"/>
                                    <w:right w:val="none" w:sz="0" w:space="0" w:color="auto"/>
                                  </w:divBdr>
                                </w:div>
                                <w:div w:id="1344090053">
                                  <w:marLeft w:val="0"/>
                                  <w:marRight w:val="0"/>
                                  <w:marTop w:val="0"/>
                                  <w:marBottom w:val="185"/>
                                  <w:divBdr>
                                    <w:top w:val="none" w:sz="0" w:space="0" w:color="auto"/>
                                    <w:left w:val="none" w:sz="0" w:space="0" w:color="auto"/>
                                    <w:bottom w:val="single" w:sz="6" w:space="9" w:color="DEDEDE"/>
                                    <w:right w:val="none" w:sz="0" w:space="0" w:color="auto"/>
                                  </w:divBdr>
                                </w:div>
                                <w:div w:id="816068386">
                                  <w:marLeft w:val="0"/>
                                  <w:marRight w:val="0"/>
                                  <w:marTop w:val="0"/>
                                  <w:marBottom w:val="185"/>
                                  <w:divBdr>
                                    <w:top w:val="none" w:sz="0" w:space="0" w:color="auto"/>
                                    <w:left w:val="none" w:sz="0" w:space="0" w:color="auto"/>
                                    <w:bottom w:val="single" w:sz="6" w:space="9" w:color="DEDEDE"/>
                                    <w:right w:val="none" w:sz="0" w:space="0" w:color="auto"/>
                                  </w:divBdr>
                                </w:div>
                                <w:div w:id="436680147">
                                  <w:marLeft w:val="0"/>
                                  <w:marRight w:val="0"/>
                                  <w:marTop w:val="0"/>
                                  <w:marBottom w:val="185"/>
                                  <w:divBdr>
                                    <w:top w:val="none" w:sz="0" w:space="0" w:color="auto"/>
                                    <w:left w:val="none" w:sz="0" w:space="0" w:color="auto"/>
                                    <w:bottom w:val="single" w:sz="6" w:space="9" w:color="DEDEDE"/>
                                    <w:right w:val="none" w:sz="0" w:space="0" w:color="auto"/>
                                  </w:divBdr>
                                </w:div>
                                <w:div w:id="1823234802">
                                  <w:marLeft w:val="0"/>
                                  <w:marRight w:val="0"/>
                                  <w:marTop w:val="0"/>
                                  <w:marBottom w:val="185"/>
                                  <w:divBdr>
                                    <w:top w:val="none" w:sz="0" w:space="0" w:color="auto"/>
                                    <w:left w:val="none" w:sz="0" w:space="0" w:color="auto"/>
                                    <w:bottom w:val="single" w:sz="6" w:space="9" w:color="DEDEDE"/>
                                    <w:right w:val="none" w:sz="0" w:space="0" w:color="auto"/>
                                  </w:divBdr>
                                </w:div>
                                <w:div w:id="20429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5773">
                          <w:marLeft w:val="0"/>
                          <w:marRight w:val="0"/>
                          <w:marTop w:val="0"/>
                          <w:marBottom w:val="0"/>
                          <w:divBdr>
                            <w:top w:val="none" w:sz="0" w:space="0" w:color="auto"/>
                            <w:left w:val="none" w:sz="0" w:space="0" w:color="auto"/>
                            <w:bottom w:val="none" w:sz="0" w:space="0" w:color="auto"/>
                            <w:right w:val="none" w:sz="0" w:space="0" w:color="auto"/>
                          </w:divBdr>
                          <w:divsChild>
                            <w:div w:id="19624863">
                              <w:marLeft w:val="0"/>
                              <w:marRight w:val="0"/>
                              <w:marTop w:val="0"/>
                              <w:marBottom w:val="0"/>
                              <w:divBdr>
                                <w:top w:val="none" w:sz="0" w:space="0" w:color="auto"/>
                                <w:left w:val="none" w:sz="0" w:space="0" w:color="auto"/>
                                <w:bottom w:val="none" w:sz="0" w:space="0" w:color="auto"/>
                                <w:right w:val="none" w:sz="0" w:space="0" w:color="auto"/>
                              </w:divBdr>
                              <w:divsChild>
                                <w:div w:id="7163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962756">
              <w:marLeft w:val="0"/>
              <w:marRight w:val="0"/>
              <w:marTop w:val="0"/>
              <w:marBottom w:val="0"/>
              <w:divBdr>
                <w:top w:val="none" w:sz="0" w:space="0" w:color="auto"/>
                <w:left w:val="none" w:sz="0" w:space="0" w:color="auto"/>
                <w:bottom w:val="none" w:sz="0" w:space="0" w:color="auto"/>
                <w:right w:val="none" w:sz="0" w:space="0" w:color="auto"/>
              </w:divBdr>
              <w:divsChild>
                <w:div w:id="110635037">
                  <w:marLeft w:val="0"/>
                  <w:marRight w:val="0"/>
                  <w:marTop w:val="0"/>
                  <w:marBottom w:val="0"/>
                  <w:divBdr>
                    <w:top w:val="none" w:sz="0" w:space="0" w:color="auto"/>
                    <w:left w:val="none" w:sz="0" w:space="0" w:color="auto"/>
                    <w:bottom w:val="none" w:sz="0" w:space="0" w:color="auto"/>
                    <w:right w:val="none" w:sz="0" w:space="0" w:color="auto"/>
                  </w:divBdr>
                  <w:divsChild>
                    <w:div w:id="1351031960">
                      <w:marLeft w:val="0"/>
                      <w:marRight w:val="0"/>
                      <w:marTop w:val="0"/>
                      <w:marBottom w:val="0"/>
                      <w:divBdr>
                        <w:top w:val="none" w:sz="0" w:space="0" w:color="auto"/>
                        <w:left w:val="none" w:sz="0" w:space="0" w:color="auto"/>
                        <w:bottom w:val="none" w:sz="0" w:space="0" w:color="auto"/>
                        <w:right w:val="none" w:sz="0" w:space="0" w:color="auto"/>
                      </w:divBdr>
                      <w:divsChild>
                        <w:div w:id="1266620319">
                          <w:marLeft w:val="0"/>
                          <w:marRight w:val="0"/>
                          <w:marTop w:val="0"/>
                          <w:marBottom w:val="0"/>
                          <w:divBdr>
                            <w:top w:val="none" w:sz="0" w:space="0" w:color="auto"/>
                            <w:left w:val="none" w:sz="0" w:space="0" w:color="auto"/>
                            <w:bottom w:val="none" w:sz="0" w:space="0" w:color="auto"/>
                            <w:right w:val="none" w:sz="0" w:space="0" w:color="auto"/>
                          </w:divBdr>
                          <w:divsChild>
                            <w:div w:id="788010775">
                              <w:marLeft w:val="0"/>
                              <w:marRight w:val="0"/>
                              <w:marTop w:val="0"/>
                              <w:marBottom w:val="0"/>
                              <w:divBdr>
                                <w:top w:val="none" w:sz="0" w:space="0" w:color="auto"/>
                                <w:left w:val="none" w:sz="0" w:space="0" w:color="auto"/>
                                <w:bottom w:val="none" w:sz="0" w:space="0" w:color="auto"/>
                                <w:right w:val="none" w:sz="0" w:space="0" w:color="auto"/>
                              </w:divBdr>
                              <w:divsChild>
                                <w:div w:id="1218471137">
                                  <w:marLeft w:val="0"/>
                                  <w:marRight w:val="0"/>
                                  <w:marTop w:val="0"/>
                                  <w:marBottom w:val="185"/>
                                  <w:divBdr>
                                    <w:top w:val="none" w:sz="0" w:space="0" w:color="auto"/>
                                    <w:left w:val="none" w:sz="0" w:space="0" w:color="auto"/>
                                    <w:bottom w:val="none" w:sz="0" w:space="0" w:color="auto"/>
                                    <w:right w:val="none" w:sz="0" w:space="0" w:color="auto"/>
                                  </w:divBdr>
                                  <w:divsChild>
                                    <w:div w:id="1051540196">
                                      <w:marLeft w:val="0"/>
                                      <w:marRight w:val="0"/>
                                      <w:marTop w:val="0"/>
                                      <w:marBottom w:val="0"/>
                                      <w:divBdr>
                                        <w:top w:val="none" w:sz="0" w:space="0" w:color="auto"/>
                                        <w:left w:val="none" w:sz="0" w:space="0" w:color="auto"/>
                                        <w:bottom w:val="none" w:sz="0" w:space="0" w:color="auto"/>
                                        <w:right w:val="none" w:sz="0" w:space="0" w:color="auto"/>
                                      </w:divBdr>
                                      <w:divsChild>
                                        <w:div w:id="729958567">
                                          <w:marLeft w:val="0"/>
                                          <w:marRight w:val="0"/>
                                          <w:marTop w:val="0"/>
                                          <w:marBottom w:val="0"/>
                                          <w:divBdr>
                                            <w:top w:val="none" w:sz="0" w:space="0" w:color="auto"/>
                                            <w:left w:val="none" w:sz="0" w:space="0" w:color="auto"/>
                                            <w:bottom w:val="none" w:sz="0" w:space="0" w:color="auto"/>
                                            <w:right w:val="none" w:sz="0" w:space="0" w:color="auto"/>
                                          </w:divBdr>
                                          <w:divsChild>
                                            <w:div w:id="484249852">
                                              <w:marLeft w:val="0"/>
                                              <w:marRight w:val="185"/>
                                              <w:marTop w:val="0"/>
                                              <w:marBottom w:val="185"/>
                                              <w:divBdr>
                                                <w:top w:val="none" w:sz="0" w:space="0" w:color="auto"/>
                                                <w:left w:val="none" w:sz="0" w:space="0" w:color="auto"/>
                                                <w:bottom w:val="none" w:sz="0" w:space="0" w:color="auto"/>
                                                <w:right w:val="none" w:sz="0" w:space="0" w:color="auto"/>
                                              </w:divBdr>
                                            </w:div>
                                            <w:div w:id="541091064">
                                              <w:marLeft w:val="0"/>
                                              <w:marRight w:val="185"/>
                                              <w:marTop w:val="0"/>
                                              <w:marBottom w:val="18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g.ru/2008/12/31/terrorizm-akty-dok.html" TargetMode="External"/><Relationship Id="rId3" Type="http://schemas.openxmlformats.org/officeDocument/2006/relationships/webSettings" Target="webSettings.xml"/><Relationship Id="rId7" Type="http://schemas.openxmlformats.org/officeDocument/2006/relationships/hyperlink" Target="https://rg.ru/2011/05/05/zakon-dok.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g.ru/2013/07/26/antiterror-dok.html" TargetMode="External"/><Relationship Id="rId11" Type="http://schemas.openxmlformats.org/officeDocument/2006/relationships/fontTable" Target="fontTable.xml"/><Relationship Id="rId5" Type="http://schemas.openxmlformats.org/officeDocument/2006/relationships/hyperlink" Target="https://rg.ru/2014/02/15/organizatsii-dok.html" TargetMode="External"/><Relationship Id="rId10" Type="http://schemas.openxmlformats.org/officeDocument/2006/relationships/hyperlink" Target="https://rg.ru/2006/03/10/bezopasnost.html" TargetMode="External"/><Relationship Id="rId4" Type="http://schemas.openxmlformats.org/officeDocument/2006/relationships/hyperlink" Target="https://rg.ru/2016/07/08/antiterror-dok.html" TargetMode="External"/><Relationship Id="rId9" Type="http://schemas.openxmlformats.org/officeDocument/2006/relationships/hyperlink" Target="https://rg.ru/2007/06/14/antiterror-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6197</Words>
  <Characters>35328</Characters>
  <Application>Microsoft Office Word</Application>
  <DocSecurity>0</DocSecurity>
  <Lines>294</Lines>
  <Paragraphs>82</Paragraphs>
  <ScaleCrop>false</ScaleCrop>
  <Company>Microsoft</Company>
  <LinksUpToDate>false</LinksUpToDate>
  <CharactersWithSpaces>41443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2019-05-20T08:57:00Z</dcterms:created>
  <dcterms:modified xsi:type="dcterms:W3CDTF">2019-05-23T07:18:00Z</dcterms:modified>
</cp:coreProperties>
</file>