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18" w:rsidRPr="00CC54CD" w:rsidRDefault="00F47D18" w:rsidP="00F47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56"/>
          <w:szCs w:val="56"/>
          <w:lang w:eastAsia="ru-RU"/>
        </w:rPr>
      </w:pPr>
      <w:r w:rsidRPr="00CC54CD">
        <w:rPr>
          <w:rFonts w:ascii="Times New Roman" w:eastAsia="Times New Roman" w:hAnsi="Times New Roman" w:cs="Times New Roman"/>
          <w:b/>
          <w:color w:val="22272F"/>
          <w:sz w:val="56"/>
          <w:szCs w:val="56"/>
          <w:lang w:eastAsia="ru-RU"/>
        </w:rPr>
        <w:t>Федеральный закон от 6 июля 2016 г. N 374-ФЗ</w:t>
      </w:r>
      <w:r w:rsidRPr="00CC54CD">
        <w:rPr>
          <w:rFonts w:ascii="Times New Roman" w:eastAsia="Times New Roman" w:hAnsi="Times New Roman" w:cs="Times New Roman"/>
          <w:b/>
          <w:color w:val="22272F"/>
          <w:sz w:val="56"/>
          <w:szCs w:val="56"/>
          <w:lang w:eastAsia="ru-RU"/>
        </w:rPr>
        <w:br/>
        <w:t>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Принят</w:t>
      </w:r>
      <w:proofErr w:type="gramEnd"/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 xml:space="preserve"> Государственной Думой 24 июня 2016 года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Одобрен</w:t>
      </w:r>
      <w:proofErr w:type="gramEnd"/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 xml:space="preserve"> Советом Федерации 29 июня 2016 года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4" w:anchor="/document/12145408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6 марта 2006 года N 35-ФЗ "О противодействии терроризму" (Собрание законодательства Российской Федерации, 2006, N 11, ст. 1146; N 31, ст. 3452; 2008, N 45, ст. 5149; N 52, ст. 6227; 2009, N 1, ст. 29; 2010, N 31, ст. 4166; 2011, N 1, ст. 16;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19, ст. 2713; N 46, ст. 6407; 2013, N 30, ст. 4041; N 44, ст. 5641; 2014, N 19, ст. 2335; N 23, ст. 2930; N 26, ст. 3385; 2015, N 1, ст. 58)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5" w:anchor="/document/12145408/entry/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а) </w:t>
      </w:r>
      <w:hyperlink r:id="rId6" w:anchor="/document/12145408/entry/5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7" w:anchor="/document/12145408/entry/52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8" w:anchor="/document/12145408/entry/5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четвертое и пятое предложения исключить;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дополнить </w:t>
      </w:r>
      <w:hyperlink r:id="rId9" w:anchor="/document/12145408/entry/54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4.1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"4.1.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Решения указанных органов,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в </w:t>
      </w:r>
      <w:hyperlink r:id="rId10" w:anchor="/document/12145408/entry/50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"частью 4" заменить словами "частями 4 и 4.1";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дополнить </w:t>
      </w:r>
      <w:hyperlink r:id="rId11" w:anchor="/document/12145408/entry/5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статьей 5.2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"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5.2.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Полномочия органов местного самоуправления в области противодействия терроризму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3) </w:t>
      </w:r>
      <w:hyperlink r:id="rId12" w:anchor="/document/12145408/entry/1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11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13" w:anchor="/document/12145408/entry/1100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"5.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Правовой режим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контртеррористической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операции может вводиться в целях пресечения и раскрытия преступления, предусмотренного статьей 206, частью четвертой статьи 211 Уголовного кодекса Российской Федерации, и (или) сопряженного с осуществлением террористической деятельности преступления, предусмотренного статьями 277, 278, 279, 360 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В этих случаях при введении правового режима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контртеррористической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операции применяются положения, предусмотренные настоящей статьей и статьями 12 - 19 настоящего Федерального закона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 </w:t>
      </w:r>
      <w:hyperlink r:id="rId14" w:anchor="/document/12145408/entry/12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1 статьи 12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"1.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Контртеррористическая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в </w:t>
      </w:r>
      <w:hyperlink r:id="rId15" w:anchor="/document/12145408/entry/2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24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в </w:t>
      </w:r>
      <w:hyperlink r:id="rId16" w:anchor="/document/12145408/entry/24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"282.1 - 282.3 и 360" заменить словами "282.1 - 282.3, 360 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17" w:anchor="/document/12145408/entry/24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"282.1 - 282.3 и 360" заменить словами "282.1 - 282.3, 360 и 361".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lastRenderedPageBreak/>
        <w:t>Статья 2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8" w:anchor="/document/10104197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3 апреля 1995 года N 40-ФЗ "О федеральной службе безопасности" (Собрание законодательства Российской Федерации, 1995, N 15, ст. 1269; 2000, N 1, ст. 9; 2003, N 27, ст. 2700; 2006, N 17, ст. 1779; 2016, N 1, ст. 88)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19" w:anchor="/document/10104197/entry/14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пятой статьи 14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второе предложение исключить;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20" w:anchor="/document/10104197/entry/1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15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дополнить новой </w:t>
      </w:r>
      <w:hyperlink r:id="rId21" w:anchor="/document/10104197/entry/15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четвертой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федеральной службы безопасности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части четвертую - шестую считать соответственно </w:t>
      </w:r>
      <w:hyperlink r:id="rId22" w:anchor="/document/10104197/entry/150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частями пятой - седьмой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3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Внести в </w:t>
      </w:r>
      <w:hyperlink r:id="rId23" w:anchor="/document/10104229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12 августа 1995 года N 144-ФЗ "Об оперативно-розыскной деятельности" (Собрание законодательства Российской Федерации, 1995, N 33, ст. 3349; 1999, N 2, ст. 233; 2000, N 1, ст. 8; 2001, N 13, ст. 1140; 2003, N 2, ст. 167; N 27, ст. 2700; 2005, N 49, ст. 5128;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2007, N 31, ст. 4008; 2008, N 52, ст. 6235; 2013, N 51, ст. 6689)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24" w:anchor="/document/10104229/entry/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25" w:anchor="/document/10104229/entry/6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первую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26" w:anchor="/document/10104229/entry/611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15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"15. Получение компьютерной информации.";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 </w:t>
      </w:r>
      <w:hyperlink r:id="rId27" w:anchor="/document/10104229/entry/140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четвертую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"со снятием информации с технических каналов связи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,"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дополнить словами "с получением компьютерной информации,";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28" w:anchor="/document/10104229/entry/8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8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29" w:anchor="/document/10104229/entry/8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первый части второй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"оперативно-розыскных мероприятий" дополнить словами "(включая получение компьютерной информации)";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30" w:anchor="/document/10104229/entry/808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десятой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цифры "8 - 11" заменить цифрами "8 - 11, 15".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4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31" w:anchor="/document/10135745/entry/6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6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Федерального закона от 10 января 1996 года N 5-ФЗ "О внешней разведке" (Собрание законодательства Российской Федерации, 1996, N 3, </w:t>
      </w:r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ст. 143; 2011, N 50, ст. 7366) дополнить </w:t>
      </w:r>
      <w:hyperlink r:id="rId32" w:anchor="/document/10135745/entry/603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третьей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"Служба внешней разведки Российской Федерации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нее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внешней разведки.".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5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33" w:anchor="/document/10135803/entry/25608" w:history="1">
        <w:proofErr w:type="gramStart"/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восьмую статьи 25.6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15 августа 1996 года N 114-ФЗ "О порядке выезда из Российской Федерации и въезда в Российскую Федерацию" (Собрание законодательства Российской Федерации, 1996, N 34, ст. 4029; 2003, N 2, ст. 159; 2006, N 31, ст. 3420; 2010, N 21, ст. 2524; 2011, N 13, ст. 1689;</w:t>
      </w:r>
      <w:proofErr w:type="gramEnd"/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N 17, ст. 2321; 2012, N 53, ст. 7628; 2013, N 27, ст. 3477; N 30, ст. 4036; N 52, ст. 6955; 2014, N 16, ст. 1828; 2015, N 1, ст. 75; </w:t>
      </w:r>
      <w:proofErr w:type="gramStart"/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48, ст. 6709) после слов "религиозных связей и контактов" дополнить словами "(за исключением осуществления профессиональной религиозной деятельности, в том числе миссионерской деятельности, по трудовому или гражданско-правовому договору с религиозными организациями)".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6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Внести в </w:t>
      </w:r>
      <w:hyperlink r:id="rId34" w:anchor="/document/10128024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13 декабря 1996 года N 150-ФЗ "Об оружии" (Собрание законодательства Российской Федерации, 1996, N 51, ст. 5681; 2011, N 1, ст. 10; N 50, ст. 7351; 2012, N 29, ст. 3993)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35" w:anchor="/document/10128024/entry/101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вторую статьи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 </w:t>
      </w:r>
      <w:hyperlink r:id="rId36" w:anchor="/document/10128024/entry/160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шестую статьи 16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"При производстве огнестрельного оружия ограниченного поражения, газового оружия, сигнального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7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37" w:anchor="/document/10200300/entry/159008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8 статьи 105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Воздушного кодекса Российской Федерации (Собрание законодательства Российской Федерации, 1997, N 12, ст. 1383; 2004, N 35, ст. 3607; 2005, N 1, ст. 25; 2007, N 49, ст. 6075) 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"8.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Требования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указанной автоматизированной информационной системы, к ее оператору, а также меры по защите информации, содержащейся в ней, и порядок ее функционирования утверждаются Правительством Российской Федерации по представлению федерального органа исполнительной власти, уполномоченного в области транспорта, по согласованию с органом, обеспечивающим координацию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деятельности федеральных органов исполнительной власти по противодействию терроризму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8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38" w:anchor="/document/171640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26 сентября 1997 года N 125-ФЗ "О свободе совести и о религиозных объединениях" (Собрание законодательства Российской Федерации, 1997, N 39, ст. 4465; 2000, N 14, ст. 1430; 2002, N 12, ст. 1093; N 30, ст. 3029; 2003, N 50, ст. 4855; 2004, N 27, ст. 2711;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2006, N 29, ст. 3122; 2008, N 9, ст. 813; N 30, ст. 3616; 2010, N 49, ст. 6424; 2011, N 27, ст. 3880; 2013, N 23, ст. 2877;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N 27, ст. 3472, 3477; 2014, N 43, ст. 5800; 2015, N 1, ст. 58; N 14, ст. 2020; N 17, ст. 2478;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29, ст. 4387; N 48, ст. 6707; 2016, N 14, ст. 1906)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39" w:anchor="/document/171640/entry/1302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второй пункта 2 статьи 13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"и иной религиозной деятельностью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,"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дополнить словами "от его имени не может осуществляться миссионерская деятельность";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 </w:t>
      </w:r>
      <w:hyperlink r:id="rId40" w:anchor="/document/171640/entry/17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3 статьи 17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"3. Литература, печатные, аудио- и видеоматериалы, выпускаемые религиозной организацией, а также распространяемые в рамках осуществления от ее имени миссионерской деятельности, должны иметь маркировку с официальным полным наименованием данной религиозной организации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 </w:t>
      </w:r>
      <w:hyperlink r:id="rId41" w:anchor="/document/171640/entry/2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2 статьи 20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"2. Религиозные организации имеют исключительное право приглашать иностранных граждан в целях осуществления профессиональной религиозной деятельности, в том числе миссионерской деятельности, по трудовому или гражданско-правовому договору с данными организациями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дополнить </w:t>
      </w:r>
      <w:hyperlink r:id="rId42" w:anchor="/document/171640/entry/301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главой III.1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Глава III.1. Миссионерская деятельность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lastRenderedPageBreak/>
        <w:t>Статья 24.1.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Содержание миссионерской деятельности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Миссионерской деятельностью в целях настоящего Федерального закона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"Интернет" либо другими законными способами.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Миссионерская деятельность религиозного объединения беспрепятственно осуществляется: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культовых помещениях, зданиях и сооружениях, а также на земельных участках, на которых расположены такие здания и сооружения;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помещения, по согласованию с собственниками таких зданий;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 земельных участках, принадлежащих религиозным организациям на праве собственности или предоставленных им на ином имущественном праве;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местах паломничества;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 кладбищах и в крематориях;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помещениях образовательных организаций, исторически используемых для проведения религиозных обрядов.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Не допускается осуществление миссионерской деятельности в жилых помещениях, за исключением случаев, предусмотренных частью 2 статьи 16 настоящего Федерального закона.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4. Запрещается деятельность религиозного объединения по распространению информации о своем вероучении в принадлежащих другому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религиозному объединению помещениях, зданиях и сооружениях, а также на земельных участках, на которых расположены такие здания и сооружения, без письменного согласия руководящего органа соответствующего религиозного объединения.</w:t>
      </w:r>
    </w:p>
    <w:p w:rsidR="00CC54CD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24.2.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Порядок осуществления миссионерской деятельности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Иные граждане и юридические лица вправе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Настоящие правила не распространяются на миссионерскую деятельность, предусмотренную пунктом 2 статьи 24.1 настоящего Федерального закона.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Иностранные граждане и лица без гражданства, законно находящиеся на территории Российской Федерации, вправе осуществлять миссионерскую деятельность: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от имени религиозной группы - только на территории субъекта Российской Федерации, в котором расположен территориальный орган федерального органа государственной регистрации, выдавший письменное подтверждение получения и регистрации уведомления о создании и начале деятельности указанной религиозной группы, при наличии документа, указанного в пункте 1 настоящей статьи;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от имени религиозной организации - только на территории субъекта или территориях субъектов Российской Федерации в соответствии с территориальной сферой деятельности указанной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религиозной организации при наличии документа, указанного в пункте 2 настоящей статьи.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4.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Иностранные граждане, въехавшие на территорию Российской Федерации по приглашению религиозной организации в соответствии со статьей 20 настоящего Федерального закона,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документа, указанного в пункте 2 настоящей статьи.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5. Не допускается осуществление миссионерской деятельности от имени религиозного объединения, цели и действия которого противоречат закону, в том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числе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которое ликвидировано по решению суда, или деятельность которого приостановлена или запрещена в порядке и по основаниям, предусмотренным настоящим Федеральным законом, Федеральным законом от 25 июля 2002 года N 114-ФЗ "О противодействии экстремистской деятельности" либо Федеральным законом от 6 марта 2006 года N 35-ФЗ "О противодействии терроризму", а также физическими лицами, указанными в пунктах 3 и 4 статьи 9 настоящего Федерального закона.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6. Не допускается осуществление миссионерской деятельности,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цели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и действия которой направлены на: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нарушение общественной безопасности и общественного порядка;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осуществление экстремистской деятельности;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принуждение к разрушению семьи;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посягательство на личность, права и свободы граждан;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нанесение установленного в соответствии с законом ущерба нравственности, здоровью граждан, в том числе использованием в связи с их религиозной деятельностью наркотических и психотропных средств, гипноза, совершением развратных и иных противоправных действий;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склонение к самоубийству или к отказу по религиозным мотивам от оказания медицинской помощи лицам, находящимся в опасном для жизни и здоровья состоянии;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воспрепятствование получению обязательного образования;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принуждение членов и последователей религиозного объединения и иных лиц к отчуждению принадлежащего им имущества в пользу религиозного объединения;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воспрепятствование угрозой причинения вреда жизни, здоровью, имуществу, если есть опасность реального ее исполнения, или применения насильственного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воздействия, другими противоправными действиями выходу гражданина из религиозного объединения;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побуждение граждан к отказу от исполнения установленных законом гражданских обязанностей и к совершению иных противоправных действий.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7. В случае осуществления миссионерской деятельности, предусмотренной пунктами 5, 6 настоящей статьи, религиозное объединение несет ответственность за миссионерскую деятельность, осуществляемую от его имени уполномоченными им лицами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9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43" w:anchor="/document/180689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17 июля 1999 года N 176-ФЗ "О почтовой связи" (Собрание законодательства Российской Федерации, 1999, N 29, ст. 3697; 2011, N 50, ст. 7351)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44" w:anchor="/document/180689/entry/17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17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дополнить новой </w:t>
      </w:r>
      <w:hyperlink r:id="rId45" w:anchor="/document/180689/entry/173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третьей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"Операторы почтовой связи в пределах компетенции обязаны принимать меры по недопущению к пересылке в почтовых отправлениях предметов и веществ, указанных в статье 22 настоящего Федерального закона. В этих целях могут использоваться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рентгенотелевизионные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,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радиоскопические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установки, стационарные, переносные и ручные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металлодетекторы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,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часть третью считать </w:t>
      </w:r>
      <w:hyperlink r:id="rId46" w:anchor="/document/180689/entry/170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четвертой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47" w:anchor="/document/180689/entry/22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"а" части первой статьи 22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"а также основные части огнестрельного оружия" заменить словами "основные части огнестрельного оружия, а также взрывные и иные устройства, представляющие опасность для жизни и здоровья людей".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10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48" w:anchor="/document/12123862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от 7 августа 2001 года N 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 33, ст. 3418; 2002, N 30, ст. 3029; N 44, ст. 4296; 2004, N 31, ст. 3224; 2006, N 31, ст. 3452;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2007, N 31, ст. 3993, 4011; 2010, N 30, ст. 4007; N 31, ст. 4166; 2011, N 46, ст. 6406; 2012, N 30, ст. 4172; 2013, N 26, ст. 3207; N 44, ст. 5641; N 52, ст. 6968; 2014, N 19, ст. 2315, 2335; N 30, ст. 4214; 2015, N 1, ст. 37, 58;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27, ст. 3950, 4001; 2016, N 1, ст. 44)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49" w:anchor="/document/12123862/entry/301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 четвертом статьи 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слова "279 и 360" заменить словами "279, 360 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б) после слов "Российской Федерации, либо" дополнить словами "для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50" w:anchor="/document/12123862/entry/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в </w:t>
      </w:r>
      <w:hyperlink r:id="rId51" w:anchor="/document/12123862/entry/602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2.1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52" w:anchor="/document/12123862/entry/621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53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54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55" w:anchor="/document/12123862/entry/6210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56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57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58" w:anchor="/document/12123862/entry/6210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59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60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61" w:anchor="/document/12123862/entry/62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2.2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62" w:anchor="/document/12123862/entry/622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63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64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65" w:anchor="/document/12123862/entry/6220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66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67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 </w:t>
      </w:r>
      <w:hyperlink r:id="rId68" w:anchor="/document/12123862/entry/62208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подпункте 8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"282.3 и 360" заменить словами "</w:t>
      </w:r>
      <w:hyperlink r:id="rId69" w:anchor="/document/10108000/entry/282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282.3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 </w:t>
      </w:r>
      <w:hyperlink r:id="rId70" w:anchor="/document/10108000/entry/36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360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 361".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11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71" w:anchor="/document/12125267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Кодекс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Российской Федерации об административных правонарушениях (Собрание законодательства Российской Федерации, 2002, N 1, ст. 1; N 30, ст. 3029; N 44, ст. 4295; 2003, N 27,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ст. 2700, 2708, 2717; N 46, ст. 4434; N 50, ст. 4847, 4855; 2004, N 31, ст. 3229; N 34, ст. 3529, 3533;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2005, N 1, ст. 9, 13, 45; N 10, ст. 763; N 13, ст. 1075, 1077; N 19, ст. 1752; N 27, ст. 2719, 2721; N 30, ст. 3104, 3131; N 50, ст. 5247; 2006, N 1, ст. 10; N 10, ст. 1067; N 12, ст. 1234; N 17, ст. 1776;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18, ст. 1907; N 19, ст. 2066; N 23, ст. 2380; N 31, ст. 3420, 3438, 3452; N 43, ст. 4412; N 45, ст. 4641; N 50, ст. 5279; N 52, ст. 5498; 2007, N 1, ст. 21, 29; N 16, ст. 1825; N 20, ст. 2367; N 26, ст. 3089;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30, ст. 3755; N 31, ст. 4007, 4008; N 41, ст. 4845; N 43, ст. 5084; N 46, ст. 5553; 2008, N 18, ст. 1941; N 20, ст. 2251; N 30, ст. 3604; N 49, ст. 5745, 5748; N 52, ст. 6235, 6236; 2009, N 7, ст. 777; N 23, ст. 2759;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26, ст. 3120, 3122, 3132; N 29, ст. 3597, 3642; N 30, ст. 3739; N 45, ст. 5265; N 48, ст. 5711, 5724; N 52, ст. 6412; 2010, N 1, ст. 1; N 21, ст. 2525; N 23, ст. 2790; N 27, ст. 3416; N 30, ст. 4002, 4006, 4007;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31, ст. 4158, 4164, 4193, 4195, 4206, 4207, 4208; N 41, ст. 5192; N 49, ст. 6409; 2011, N 1, ст. 10, 23, 54; N 7, ст. 901; N 15, ст. 2039; N 17, ст. 2310; N 19, ст. 2715; N 23, ст. 3260; N 27, ст. 3873; N 29, ст. 4284, 4289, 4290;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30, ст. 4573, 4585, 4590, 4598, 4600, 4601, 4605; N 45, ст. 6334; N 46, ст. 6406; N 48, ст. 6728; N 49, ст. 7025, 7061; N 50, ст. 7342, 7345, 7346, 7351, 7352, 7355, 7362, 7366; 2012, N 6, ст. 621; N 10, ст. 1166; N 15, ст. 1724;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18, ст. 2126, 2128; N 19, ст. 2278, 2281; N 24, ст. 3069, 3082; N 25, ст. 3268; N 29, ст. 3996; N 31, ст. 4320, 4322, 4330; N 47, ст. 6402, 6403; N 49, ст. 6757; N 53, ст. 7577, 7602, 7640; 2013, N 14, ст. 1651, 1658, 1666;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N 19, ст. 2323, 2325; N 26, ст. 3207, 3208, 3209; N 27,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ст. 3454, 3470; N 30, ст. 4025, 4026, 4029, 4030, 4031, 4032, 4034, 4036, 4040, 4044, 4078, 4082; N 31, ст. 4191; N 43, ст. 5443, 5444, 5445, 5452; N 44, ст. 5624, 5643; N 48, ст. 6161, 6165;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49, ст. 6327, 6341; N 51, ст. 6683, 6685, 6695; N 52, ст. 6961, 6980, 6986, 7002; 2014, N 6, ст. 559, 566; N 11, ст. 1092, 1096; N 14, ст. 1562; N 19, ст. 2302, 2306, 2310, 2324, 2325, 2326, 2327, 2330, 2333, 2335; N 26, ст. 3366, 3379;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30, ст. 4211, 4218, 4228, 4233, 4248, 4256, 4259, 4264, 4278; N 42, ст. 5615; N 43, ст. 5799; N 48, ст. 6636, 6638, 6642, 6643, 6651; N 52, ст. 7541, 7550, 7557; 2015, N 1, ст. 29, 67, 74, 83, 85; N 10, ст. 1405, 1416; N 13, ст. 1811;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14, ст. 2021; N 18, ст. 2614, 2619, 2620; N 21, ст. 2981; N 24, ст. 3370; N 27, ст. 3945; N 29, ст. 4346, 4359, 4374, 4376, 4391; N 41, ст. 5629, 5637; N 44, ст. 6046; N 45, ст. 6205, 6208; N 48, ст. 6706, 6710; N 51, ст. 7249, 7250;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2016, N 1, ст. 11, 28, 59, 63, 84; N 10, ст. 1323; N 11, ст. 1481, 1491, 1493; N 18, ст. 2509, 2514; N 23, ст. 3285)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72" w:anchor="/document/12125267/entry/52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5.26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73" w:anchor="/document/12125267/entry/52601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второй части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 словами "; на юридических лиц - от ста тысяч до одного миллиона рублей";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дополнить </w:t>
      </w:r>
      <w:hyperlink r:id="rId74" w:anchor="/document/12125267/entry/5260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частями 3 - 5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"3. Осуществление религиозной организацией деятельности без указания своего официального полного наименования, в том числе выпуск или распространение в рамках миссионерской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деятельности литературы, печатных, аудио- и видеоматериалов без маркировки с указанным наименованием или с неполной либо заведомо ложной маркировкой,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влечет наложение административного штрафа в размере от тридцати тысяч до пятидесяти тысяч рублей с конфискацией литературы, печатных, аудио- и видеоматериалов.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4.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влечет наложение административного штрафа на граждан в размере от пяти тысяч до пятидесяти тысяч рублей; на юридических лиц - от ста тысяч до одного миллиона рублей.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5. Нарушение, предусмотренное частью 4 настоящей статьи, совершенное иностранным гражданином или лицом без гражданства,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влечет наложение административного штрафа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размере от тридцати тысяч до пятидесяти тысяч рублей с административным выдворением за пределы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Российской Федерации или без такового.";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дополнить </w:t>
      </w:r>
      <w:hyperlink r:id="rId75" w:anchor="/document/12125267/entry/1114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статьей 11.14.3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lastRenderedPageBreak/>
        <w:t>"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11.14.3.</w:t>
      </w: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Невыполнение обязанностей, предусмотренных законодательством о транспортно-экспедиционной деятельности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Нарушение экспедитором обязанностей проверять достоверность представленных клиентом необходимых документов и сведений (данных), информации о свойствах груза, об условиях его перевозки и иной информации, необходимой для исполнения обязанностей, предусмотренных договором транспортной экспедиции,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Повторное совершение административного правонарушения, предусмотренного частью 1 настоящей статьи,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влечет наложение административного штрафа на граждан в размере пяти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рублей либо административное приостановление деятельности на срок до девяноста суток.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Примечание.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в </w:t>
      </w:r>
      <w:hyperlink r:id="rId76" w:anchor="/document/12125267/entry/13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13.6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77" w:anchor="/document/12125267/entry/13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наименование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"сре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дств св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язи" дополнить словами "или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несертифицированных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средств кодирования (шифрования)";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 </w:t>
      </w:r>
      <w:hyperlink r:id="rId78" w:anchor="/document/12125267/entry/136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первый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"сре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дств св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язи" дополнить словами "или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несертифицированных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средств кодирования (шифрования) при передаче сообщений в информационно-телекоммуникационной сети "Интернет";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 </w:t>
      </w:r>
      <w:hyperlink r:id="rId79" w:anchor="/document/12125267/entry/131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13.15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80" w:anchor="/document/12125267/entry/131507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7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"7. Использование средств массовой информации, а также информационно-телекоммуникационных сетей для разглашения сведений, составляющих государственную или иную специально охраняемую законом тайну,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влечет наложение административного штрафа на юридических лиц в размере от четырехсот тысяч до одного миллиона рублей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5) в </w:t>
      </w:r>
      <w:hyperlink r:id="rId81" w:anchor="/document/12125267/entry/133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13.30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82" w:anchor="/document/12125267/entry/133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наименование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 словами ", или несоблюдение оператором связи установленного порядка идентификации абонентов";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83" w:anchor="/document/12125267/entry/133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 первом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"либо непредставление" заменить словами ", либо непредставление", после слов "с абонентом договора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,"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дополнить словами "либо несоблюдение оператором связи установленного порядка идентификации абонентов,";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в </w:t>
      </w:r>
      <w:hyperlink r:id="rId84" w:anchor="/document/12125267/entry/133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13.31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в </w:t>
      </w:r>
      <w:hyperlink r:id="rId85" w:anchor="/document/12125267/entry/13312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 втором части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"от трехсот тысяч до пятисот тысяч рублей" заменить словами "от восьмисот тысяч до одного миллиона рублей";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дополнить </w:t>
      </w:r>
      <w:hyperlink r:id="rId86" w:anchor="/document/12125267/entry/13312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2.1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"2.1. Неисполнение организатором распространения информации в сети "Интернет" обязанности предоставлять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сообщений, -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восьмисот тысяч до одного миллиона рублей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7) в </w:t>
      </w:r>
      <w:hyperlink r:id="rId87" w:anchor="/document/12125267/entry/152701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1 статьи 15.27.1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"279 и 360 Уголовного кодекса Российской Федерации, либо" заменить словами "279, 360 и 361 Уголовного кодекса Российской Федерации, либо 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8) в </w:t>
      </w:r>
      <w:hyperlink r:id="rId88" w:anchor="/document/12125267/entry/231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1 статьи 23.1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"статьей 11.7.1" дополнить словами ", частью 2 статьи 11.14.3", слова "частями 2 и 3 статьи 13.31" заменить словами "частями 2 - 3 статьи 13.31";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9) в </w:t>
      </w:r>
      <w:hyperlink r:id="rId89" w:anchor="/document/12125267/entry/233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23.36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в </w:t>
      </w:r>
      <w:hyperlink r:id="rId90" w:anchor="/document/12125267/entry/2336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"статьями 11.14.2, 11.15," заменить словами "статьей 11.14.2, частью 1 статьи 11.14.3, статьей 11.15,";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в </w:t>
      </w:r>
      <w:hyperlink r:id="rId91" w:anchor="/document/12125267/entry/2336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92" w:anchor="/document/12125267/entry/2336021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1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цифр "11.14.2," дополнить словами "частью 1 статьи 11.14.3, статьями";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93" w:anchor="/document/12125267/entry/2336022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2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"частью 2 статьи 11.14," дополнить словами "частью 1 статьи 11.14.3,";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94" w:anchor="/document/12125267/entry/2336023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3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"частью 2 статьи 11.14," дополнить словами "частью 1 статьи 11.14.3,";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95" w:anchor="/document/12125267/entry/2336024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4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"частью 3 статьи 11.14," дополнить словами "частью 1 статьи 11.14.3,";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10) в </w:t>
      </w:r>
      <w:hyperlink r:id="rId96" w:anchor="/document/12125267/entry/2830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2 статьи 28.3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а) </w:t>
      </w:r>
      <w:hyperlink r:id="rId97" w:anchor="/document/12125267/entry/28302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цифр "5.22," дополнить цифрами "5.26,";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 </w:t>
      </w:r>
      <w:hyperlink r:id="rId98" w:anchor="/document/12125267/entry/283024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44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после слов "статьей 11.7.1," дополнить словами "частью 2 статьи 11.14.3,";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в </w:t>
      </w:r>
      <w:hyperlink r:id="rId99" w:anchor="/document/12125267/entry/2830256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56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"частями 2 и 3 статьи 13.31" заменить словами "частями 2 - 3 статьи 13.31".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12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00" w:anchor="/document/12131604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30 июня 2003 года N 87-ФЗ "О транспортно-экспедиционной деятельности" (Собрание законодательства Российской Федерации, 2003, N 27, ст. 2701)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101" w:anchor="/document/12131604/entry/305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5 статьи 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признать утратившим силу;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102" w:anchor="/document/12131604/entry/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103" w:anchor="/document/12131604/entry/4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"1. Экспедитор обязан оказывать услуги в соответствии с договором транспортной экспедиции. При заключении договора транспортной экспедиции экспедитор обязан проверить достоверность предоставляемой клиентом необходимой информации (данных о физическом лице или сведений о юридическом лице, выступающих стороной договора транспортной экспедиции), после чего отразить ее в договоре. Внесение в договор транспортной экспедиции такой информации без проверки ее достоверности не допускается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б) </w:t>
      </w:r>
      <w:hyperlink r:id="rId104" w:anchor="/document/12131604/entry/40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"4.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При приеме груза экспедитор обязан проверить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экспедиции, после чего выдать клиенту экспедиторский документ и представить клиенту оригиналы договоров, заключенных экспедитором в соответствии с договором транспортной экспедиции от имени клиента на основании выданной им доверенности.";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в </w:t>
      </w:r>
      <w:hyperlink r:id="rId105" w:anchor="/document/12131604/entry/6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1 статьи 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"Российской Федерации и настоящим Федеральным законом" заменить словами "Российской Федерации, настоящим Федеральным законом и иными федеральными законами".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13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06" w:anchor="/document/186117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от 7 июля 2003 года N 126-ФЗ "О связи" (Собрание законодательства Российской Федерации, 2003, N 28, ст. 2895; 2006, N 31, ст. 3452; 2007, N 7, ст. 835; 2010, N 7, ст. 705; N 31, ст. 4190; 2012, N 31, ст. 4328; N 53, ст. 7578;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2013, N 48, ст. 6162; 2014, N 19, ст. 2302; N 30, ст. 4273; N 49, ст. 6928; 2015, N 29, ст. 4383; 2016, N 15, ст. 2066) следующие изменения: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107" w:anchor="/document/186117/entry/159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1 статьи 46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108" w:anchor="/document/186117/entry/4609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абзацем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 xml:space="preserve">"прекратить при поступлении соответствующего запроса от органа, осуществляющего оперативно-розыскную деятельность, оказание услуг связи в случае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неподтверждения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в течение пятнадцати суток соответствия персональных данных фактических пользователей сведениям, заявленным в абонентских договорах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109" w:anchor="/document/186117/entry/6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статье 64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110" w:anchor="/document/186117/entry/209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"1. Операторы связи обязаны хранить на территории Российской Федерации: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информацию о фактах приема, передачи, доставки и (или) обработки голосовой информации, текстовых сообщений, изображений, звуков, виде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о-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или иных сообщений пользователей услугами связи - в течение трех лет с момента окончания осуществления таких действий;</w:t>
      </w:r>
    </w:p>
    <w:p w:rsidR="00F47D18" w:rsidRPr="00F47D18" w:rsidRDefault="00F47D18" w:rsidP="00F47D1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Абзац четвертый подпункта "а" пункта 2 статьи 13 настоящего Федерального закона </w:t>
      </w:r>
      <w:hyperlink r:id="rId111" w:anchor="/document/71437484/entry/19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вступает в силу</w:t>
        </w:r>
      </w:hyperlink>
      <w:r w:rsidRPr="00F47D18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с 1 июля 2018 г.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текстовые сообщения пользователей услугами связи, голосовую информацию, изображения, звуки, виде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о-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 иные сообщения пользователей услугами связи -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б) дополнить </w:t>
      </w:r>
      <w:hyperlink r:id="rId112" w:anchor="/document/186117/entry/6401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1.1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"1.1.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Операторы связи обязаны предоставлять уполномоченным государственным органам, осуществляющим оперативно-розыскную деятельность или обеспечение безопасности Российской Федерации, указанную информацию, информацию о пользователях услугами связи и об оказанных им услугах связи и иную информацию, необходимую для выполнения возложенных на эти органы задач, в случаях, установленных федеральными законами.".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14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13" w:anchor="/document/12138291/entry/0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Жилищный кодекс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 (Собрание законодательства Российской Федерации, 2005, N 1, ст. 14; 2008, N 30, ст. 3616; 2014, N 30, ст. 4218)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114" w:anchor="/document/12138291/entry/17000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3 статьи 17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"3. Не допускается размещение в жилых помещениях промышленных производств, а также осуществление в жилых помещениях миссионерской деятельности, за исключением случаев, предусмотренных статьей 16 Федерального закона от 26 сентября 1997 года N 125-ФЗ "О свободе совести и о религиозных объединениях"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 </w:t>
      </w:r>
      <w:hyperlink r:id="rId115" w:anchor="/document/12138291/entry/2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22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дополнить </w:t>
      </w:r>
      <w:hyperlink r:id="rId116" w:anchor="/document/12138291/entry/2203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3.2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"3.2. Перевод жилого помещения в нежилое помещение в целях осуществления религиозной деятельности не допускается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15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17" w:anchor="/document/12148555/entry/100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10.1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27 июля 2006 года N 149-ФЗ "Об информации, информационных технологиях и о защите информации" (Собрание законодательства Российской Федерации, 2006, N 31, ст. 3448; 2014, N 19, ст. 2302)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118" w:anchor="/document/12148555/entry/1001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"3. Организатор распространения информации в сети "Интернет" обязан хранить на территории Российской Федерации: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информацию о фактах приема, передачи, доставки и (или) обработки голосовой информации, письменного текста, изображений, звуков, виде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о-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или иных электронных сообщений 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F47D18" w:rsidRPr="00F47D18" w:rsidRDefault="00F47D18" w:rsidP="00F47D18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Абзац четвертый пункта 1 статьи 15 настоящего Федерального закона </w:t>
      </w:r>
      <w:hyperlink r:id="rId119" w:anchor="/document/71437484/entry/19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вступает в силу</w:t>
        </w:r>
      </w:hyperlink>
      <w:r w:rsidRPr="00F47D18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с 1 июля 2018 г.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текстовые сообщения пользователей сети "Интернет", голосовую информацию, изображения, звуки, виде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о-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, иные электронные сообщения пользователей сети "Интернет" до шести месяцев с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дополнить </w:t>
      </w:r>
      <w:hyperlink r:id="rId120" w:anchor="/document/12148555/entry/1013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3.1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"3.1. Организатор распространения информации в сети "Интернет" обязан предоставлять указанную в пункте 3 настоящей статьи информацию уполномоченным государственным органам, осуществляющим </w:t>
      </w:r>
      <w:proofErr w:type="spell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оперативно-разыскную</w:t>
      </w:r>
      <w:proofErr w:type="spell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деятельность или обеспечение безопасности Российской Федерации, в случаях, установленных федеральными законами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.";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дополнить </w:t>
      </w:r>
      <w:hyperlink r:id="rId121" w:anchor="/document/12148555/entry/10141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4.1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"4.1.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lastRenderedPageBreak/>
        <w:t>Статья 16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122" w:anchor="/document/12151931/entry/4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4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9 февраля 2007 года N 16-ФЗ "О транспортной безопасности" (Собрание законодательства Российской Федерации, 2007, N 7, ст. 837; 2011, N 30, ст. 4590; 2014, N 6, ст. 566) дополнить </w:t>
      </w:r>
      <w:hyperlink r:id="rId123" w:anchor="/document/12151931/entry/407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7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"7. 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</w:t>
      </w:r>
      <w:proofErr w:type="gramEnd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17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124" w:anchor="/document/197026/entry/13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 3 статьи 1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Федерального закона от 27 декабря 2009 года N 345-ФЗ "О территориальной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юрисдикции окружных (флотских) военных судов" (Собрание законодательства Российской Федерации, 2009, N 52, ст. 6421; 2014, N 26, ст. 3360) следующие изменения: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в </w:t>
      </w:r>
      <w:hyperlink r:id="rId125" w:anchor="/document/197026/entry/13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 втором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слова "втором - девятом, одиннадцатом и двенадцатом" заменить словами "втором, шестом, седьмом и девятом";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дополнить </w:t>
      </w:r>
      <w:hyperlink r:id="rId126" w:anchor="/document/197026/entry/134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абзацем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"юрисдикция Приволжского окружного военного суда распространяется на территории субъектов Российской Федерации, указанных в абзацах третьем - пятом, восьмом, одиннадцатом и двенадцатом пункта 1 настоящей статьи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18</w:t>
      </w:r>
    </w:p>
    <w:p w:rsidR="00F47D18" w:rsidRPr="00F47D18" w:rsidRDefault="000A2872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hyperlink r:id="rId127" w:anchor="/document/12188188/entry/9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 9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21 июля 2011 года N 256-ФЗ "О безопасности объектов топливно-энергетического комплекса" (Собрание законодательства Российской Федерации, 2011, N 30, ст. 4604) дополнить </w:t>
      </w:r>
      <w:hyperlink r:id="rId128" w:anchor="/document/12188188/entry/905" w:history="1">
        <w:r w:rsidR="00F47D18"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частью 5</w:t>
        </w:r>
      </w:hyperlink>
      <w:r w:rsidR="00F47D18"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"5.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субъектов топливно-энергетического комплекса при проверке информации об угрозе совершения акта незаконного вмешательства на объекте топливно-энергетического 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комплекса устанавливается Правительством Российской Федерации</w:t>
      </w:r>
      <w:proofErr w:type="gramStart"/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19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Настоящий Федеральный закон вступает в силу с 20 июля 2016 года, за исключением положений, для которых настоящей статьей установлен иной срок вступления их в силу.</w:t>
      </w:r>
    </w:p>
    <w:p w:rsidR="00F47D18" w:rsidRPr="00F47D18" w:rsidRDefault="00F47D18" w:rsidP="00F47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2. </w:t>
      </w:r>
      <w:hyperlink r:id="rId129" w:anchor="/document/71437484/entry/641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четвертый подпункта "а" пункта 2 статьи 13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 </w:t>
      </w:r>
      <w:hyperlink r:id="rId130" w:anchor="/document/71437484/entry/100132" w:history="1">
        <w:r w:rsidRPr="00F47D18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абзац четвертый пункта 1 статьи 15</w:t>
        </w:r>
      </w:hyperlink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настоящего Федерального закона вступают в силу с 1 июля 2018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F47D18" w:rsidRPr="00F47D18" w:rsidTr="00F47D18">
        <w:tc>
          <w:tcPr>
            <w:tcW w:w="3300" w:type="pct"/>
            <w:vAlign w:val="bottom"/>
            <w:hideMark/>
          </w:tcPr>
          <w:p w:rsidR="00F47D18" w:rsidRPr="00F47D18" w:rsidRDefault="00F47D18" w:rsidP="00F47D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F47D18" w:rsidRPr="00F47D18" w:rsidRDefault="00F47D18" w:rsidP="00F47D1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F47D18" w:rsidRPr="00F47D18" w:rsidRDefault="00F47D18" w:rsidP="00F47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Москва, Кремль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6 июля 2016 года</w:t>
      </w:r>
      <w:r w:rsidRPr="00F47D18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N 374-ФЗ</w:t>
      </w:r>
    </w:p>
    <w:p w:rsidR="00787D44" w:rsidRDefault="00787D44"/>
    <w:sectPr w:rsidR="00787D44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F47D18"/>
    <w:rsid w:val="000A2872"/>
    <w:rsid w:val="00787D44"/>
    <w:rsid w:val="00CC54CD"/>
    <w:rsid w:val="00F4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4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4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47D18"/>
  </w:style>
  <w:style w:type="character" w:styleId="a3">
    <w:name w:val="Hyperlink"/>
    <w:basedOn w:val="a0"/>
    <w:uiPriority w:val="99"/>
    <w:semiHidden/>
    <w:unhideWhenUsed/>
    <w:rsid w:val="00F47D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D18"/>
    <w:rPr>
      <w:color w:val="800080"/>
      <w:u w:val="single"/>
    </w:rPr>
  </w:style>
  <w:style w:type="character" w:customStyle="1" w:styleId="entry">
    <w:name w:val="entry"/>
    <w:basedOn w:val="a0"/>
    <w:rsid w:val="00F47D18"/>
  </w:style>
  <w:style w:type="paragraph" w:customStyle="1" w:styleId="s15">
    <w:name w:val="s_15"/>
    <w:basedOn w:val="a"/>
    <w:rsid w:val="00F4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4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4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3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3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6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1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4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7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0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03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2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50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8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47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8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9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2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01966">
          <w:marLeft w:val="0"/>
          <w:marRight w:val="0"/>
          <w:marTop w:val="0"/>
          <w:marBottom w:val="20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47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5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7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0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8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7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0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71285">
                                  <w:marLeft w:val="0"/>
                                  <w:marRight w:val="0"/>
                                  <w:marTop w:val="427"/>
                                  <w:marBottom w:val="4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35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8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1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87742">
                              <w:marLeft w:val="0"/>
                              <w:marRight w:val="0"/>
                              <w:marTop w:val="427"/>
                              <w:marBottom w:val="4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06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5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7354</Words>
  <Characters>41924</Characters>
  <Application>Microsoft Office Word</Application>
  <DocSecurity>0</DocSecurity>
  <Lines>349</Lines>
  <Paragraphs>98</Paragraphs>
  <ScaleCrop>false</ScaleCrop>
  <Company>Microsoft</Company>
  <LinksUpToDate>false</LinksUpToDate>
  <CharactersWithSpaces>49180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2019-05-20T08:52:00Z</dcterms:created>
  <dcterms:modified xsi:type="dcterms:W3CDTF">2019-05-23T07:19:00Z</dcterms:modified>
</cp:coreProperties>
</file>