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FA" w:rsidRDefault="00DA6EFA" w:rsidP="00DA6EF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DA6EF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Консультация для родителей </w:t>
      </w:r>
    </w:p>
    <w:p w:rsidR="00DA6EFA" w:rsidRDefault="00DA6EFA" w:rsidP="00DA6EF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DA6EFA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«Сенсорное развитие ребенка 2–3 лет»</w:t>
      </w:r>
    </w:p>
    <w:p w:rsidR="00DA6EFA" w:rsidRPr="00DA6EFA" w:rsidRDefault="00DA6EFA" w:rsidP="00DA6EF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Ранний возраст чрезвычайно важный и ответственный период психического развития ребёнка. Это возраст, когда всё впервые, всё только начинается речь, игра, общение со сверстниками, первые представления о себе, о других, о мире. В первые три года жизни закладываются наиболее важные и фундаментальные человеческие способности,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позиция и многие другое.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В период раннего детства большое значение имеет сенсорное развитие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ребенка. Его целью является обеспечение правильного развития малыша.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Умение получать достоверную информацию через органы чувств это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целая наука, которой ребенок будет обучаться постепенно.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раннего возраста только начинают познавать мир. У них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формируются первые понятия о формах и положении предметов. Малыши учатся манипулировать объектами. Главным условием гармоничного сенсорного развития считается обеспечение разнообразия воздействий. Поэтому взрослые должны постоянно общаться с ребенком и организовывать правильное пространство. Большое внимание следует уделять проведению занятий и игр с малышом.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К двум годам ребенок уже готов для формирования сенсорных качеств. В этот период он начинает развиваться особенно бурно. Дети становятся очень любознательными. Им интересны все окружающие объекты. Малыш формирует представления о запахах, вкусах, звуках и размерах предметов.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ребенок развивается по индивидуальному маршруту, но есть определенные нормы для того или иного возраста.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Показатели сенсорного развития: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2 года – 2 года 6 </w:t>
      </w:r>
      <w:proofErr w:type="spellStart"/>
      <w:proofErr w:type="gramStart"/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мес</w:t>
      </w:r>
      <w:proofErr w:type="spellEnd"/>
      <w:proofErr w:type="gramEnd"/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-Малыш по просьбе взрослого умеет подбирать разные предметы основных цветов и оттенков;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-Может подобрать предметы разной формы;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-Правильно называет несколько цветов;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-Различает несколько геометрических форм: шары, кубики, кирпичики.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-Разбирается в разных по величине предметах, собирает матрешку: маленькая, средняя, большая;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-Ставит кубики друг на дружку;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-Умеет собирать пирамидку.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2 года 7 </w:t>
      </w:r>
      <w:proofErr w:type="spellStart"/>
      <w:proofErr w:type="gramStart"/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мес</w:t>
      </w:r>
      <w:proofErr w:type="spellEnd"/>
      <w:proofErr w:type="gramEnd"/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– 3 года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-Правильно называет четыре основных цвета и несколько оттенков цветов;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-Находит по образцу и просьбе няни предмет нужного цвета;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-Без труда может подобрать геометрические фигуры к заданному образцу;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-Знает и называет геометрические фигуры;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-При выборе предметов для игры </w:t>
      </w:r>
      <w:proofErr w:type="gramStart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</w:t>
      </w:r>
      <w:proofErr w:type="gramEnd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ориентируется на несколько свойств: цвет, размер и форму: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-Последовательно собирает матрешку из 4-6 частей;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-Может собрать пирамидку из 8-10 колечек;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-Называет предметы по величине: большой, средний, маленький;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-Называет фактуру предмета: </w:t>
      </w:r>
      <w:proofErr w:type="gramStart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твердый</w:t>
      </w:r>
      <w:proofErr w:type="gramEnd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, мягкий, шершавый, гладкий;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-Собирает башенки по образцу.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Как развивать </w:t>
      </w:r>
      <w:proofErr w:type="spellStart"/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сенсорику</w:t>
      </w:r>
      <w:proofErr w:type="spellEnd"/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?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Главными направлениями деятельности в этом возрасте является предметная, которая направлена на то, чтобы изучать и овладевать различными способами действий с любыми неопасными предметами.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Маленьким детям нужно создавать условия, которые позволят им накапливать представления о форме, цвете, величине, расположении предметов. В раннем возрасте у них развивается мелкая моторика, совершенствуются движения. Малыши стараются подражать взрослым, поэтому им нужно показывать, как держать предметы, как рисовать, работать с конструкторами, мозаикой. Преподносить малышам знания об окружающем мире лучше всего в игровой форме, потому что так их можно заинтересовать.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 знакомство детей с такими сенсорными эталонами как форма, величина, цвет, пространство, звук осуществляется непосредственно в игровой деятельности.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Игры способствуют:</w:t>
      </w:r>
    </w:p>
    <w:p w:rsidR="00DA6EFA" w:rsidRPr="00DA6EFA" w:rsidRDefault="00DA6EFA" w:rsidP="00DA6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-расширению кругозора;</w:t>
      </w:r>
    </w:p>
    <w:p w:rsidR="00DA6EFA" w:rsidRPr="00DA6EFA" w:rsidRDefault="00DA6EFA" w:rsidP="00DA6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-стимулированию познавательного интереса;</w:t>
      </w:r>
    </w:p>
    <w:p w:rsidR="00DA6EFA" w:rsidRPr="00DA6EFA" w:rsidRDefault="00DA6EFA" w:rsidP="00DA6E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-формированию различных умений и навыков.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Общие советы по сенсорному развитию ребенка 2-3 лет.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• Обращайте внимание крохи на цвета окружающих его предметов и называйте их вместе с ним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Делайте с ним задания, в которых он должен различать формы предметов. </w:t>
      </w:r>
      <w:proofErr w:type="gramStart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Например, из кучи игрушек отобрать круглые и квадратные.</w:t>
      </w:r>
      <w:proofErr w:type="gramEnd"/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Знакомьте ребенка с геометрическими фигурами и рассказывайте, как в упрощенном виде они называются: шарик, кубик, кирпичик.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• Наверняка ваш малыш знает, показатели «большой» и «маленький». Покажите и объясните ему, какой предмет имеет «средний» размер.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• Обращайте внимание своего чада на различие количества групп предметов. Укажите, где игрушка всего одна, где их много, а где мало.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• Слушайте с крохой разнообразные звуки: знакомьте его со звучаниями музыкальных инструментов, когда гуляете, обращайт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 его внимание на звуки города -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рычат автомобили, как лают собаки и т. д.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Помните, что не нужно требовать от ребенка запоминать и употреблять слова, которым вы его научили. Важно, чтобы он понимал их значение. Со временем он будет их вставлять в свою речь, сам того не замечая.</w:t>
      </w:r>
    </w:p>
    <w:p w:rsidR="00DA6EFA" w:rsidRPr="00DA6EFA" w:rsidRDefault="00DA6EFA" w:rsidP="00DA6E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Не забывайте играть с малышом в дидактические игры с предметами. Так он быстрее познакомится со свойствами тех или иных вещей.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Сенсорное развитие ребенка происходит поэтапно.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ЗНАКОМСТВО С ЦВЕТОМ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Сравнение предметов по цвету (без называния):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Практическое соотнесение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сравнение предметов при их непосредственном сближении: Этот кубик такой? Правильно, такой. Нет, не такой!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Зрительное соотнесение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 – восприятие цвета на расстоянии: Дай такой кубик! Найди такой же по цвету! Взрослый показывает образец цвета и просит ребенка найти предметы или картинки такого же цвета (образец остается у взрослого). Малыш учится воспринимать цвет не только реальных предметов, но также фигур и картинок.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На этих этапах обучения знанию цветов спектра, взрослый не требует знания названий цвета от ребенка и сам называет цвета после выполнения ребенком задания.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Pr="00DA6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азывание цвета 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– закрепление представлений о цвете в слове-названии: ребенок не только различает цвета, но и определяет их по названию, а в последующем называет их сам. Взрослый на занятии многократно повторяет названия цветов, побуждая ребенка повторить и запомнить их. Дай красный кубик. А этот </w:t>
      </w:r>
      <w:proofErr w:type="gramStart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кубик</w:t>
      </w:r>
      <w:proofErr w:type="gramEnd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какой по цвету? Правильно, синий.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ЗНАКОМСТВО С ФОРМОЙ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 малыша с формами должно происходить постепенно, изучение начинается с более простых и распространенных форм, в дальнейшем добавляются более сложные и менее распространенные формы. Сначала мы знакомим ребенка с кругом, затем с квадратом и треугольником. Далее можно добавить прямоугольник и овал. Следующий этап – изучение таких форм, как трапеция, полукруг, многоугольник, звезда. Изучение новых форм должно происходить только после того, как усвоен предыдущий этап. С детьми раннего возраста изучаются плоские геометрические фигуры, из объемных геометрических тел можно предложить для изучения шар и куб, а ближе к дошкольному возрасту «кирпичик».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Обучение формам ребенка раннего возраста предполагает постепенное усложнение: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 Первый уровень знакомства с формами – </w:t>
      </w:r>
      <w:r w:rsidRPr="00DA6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практические действия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Чтобы ребенок практическим путем выделил форму предметов, используются специальные игрушки – рамки и вкладыши, </w:t>
      </w:r>
      <w:proofErr w:type="spellStart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сортеры</w:t>
      </w:r>
      <w:proofErr w:type="spellEnd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. Действуя с такими игрушками, малыш начинает понимать, что от умения определять форму зависит результат его игры.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 Второй уровень знакомства с формами – </w:t>
      </w:r>
      <w:r w:rsidRPr="00DA6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зрительное восприятие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 формы. На этом этапе ребенка знакомят с эталонами форм – плоскими геометрическими фигурами и объемными геометрическими телами, и их названиями. Также малыш учится воспринимать форму предметов на изображениях.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Третий уровень знакомства с формами – </w:t>
      </w:r>
      <w:r w:rsidRPr="00DA6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запоминание форм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 и их названий, что требует специальной работы.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ЗНАКОМСТВО С ВЕЛИЧИНОЙ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При изучении на занятиях с малышами признака величины советуем следующую последовательность обучения ребенка умению воспринимать признак величины и сравнивать предметы по величине (этапы изучения величины):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DA6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Практическое соотнесение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сравнение предметов при их непосредственном сближении (приложении, наложении друг на друга): Правильно, такой. Нет, не такой! Таким способом можно сравнивать небольшие по величине предметы и игрушки и их детали. Чтобы ребенок практическим путем выделил форму предметов, используются подходящие предметы – кастрюли разной величины с крышками, большие и маленькие пакеты и т. п., специальные игрушки – вкладыши, пирамидки, матрешки. Действуя с такими игрушками, малыш начинает понимать, что от умения определять величину зависит результат его игры.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DA6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Зрительное соотнесение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– восприятие величины на расстоянии. </w:t>
      </w:r>
      <w:proofErr w:type="gramStart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способом можно сравнивать по величине предметы и игрушки (не беря их в руки, удаленные предметы (например, те, что видны из окна квартиры или автобуса, или крупные объекты (например, два рядом стоящих дома или дерева, автомобиля).</w:t>
      </w:r>
      <w:proofErr w:type="gramEnd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этом этапе ребенка учат не только сравнивать пары предметов зрительно (на глаз, </w:t>
      </w:r>
      <w:proofErr w:type="spellStart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атакже</w:t>
      </w:r>
      <w:proofErr w:type="spellEnd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выстраивать ряды однородных предметов или игрушек в соответствии с признаком величины (матрешки и другие).</w:t>
      </w:r>
      <w:proofErr w:type="gramEnd"/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DA6E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Называние –</w:t>
      </w: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 параллельно закрепляем представления о величине в слове-названии: сначала взрослый называет величину предметов, а затем ребенок называет величину и разницу в величине при сравнении самостоятельно.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ЗНАКОМСТВО С КОЛИЧЕСТВОМ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Знакомство с элементарным количеством целесообразным начинать в рамках сенсорного развития малыша. Под понятием «элементарное количество» мы подразумеваем восприятие количества без пересчета и практическое знакомство с такими понятиями, как: </w:t>
      </w:r>
      <w:proofErr w:type="gramStart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ОДИН, МАЛО, МНОГО, ПОРОВНУ (ОДИНАКОВО, БОЛЬШЕ – МЕНЬШЕ, ПАРА.</w:t>
      </w:r>
      <w:proofErr w:type="gramEnd"/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Знакомство с этими понятиями, еще не являясь собственно математикой, становятся важной предпосылкой изучения математики в дальнейшем.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color w:val="111111"/>
          <w:sz w:val="28"/>
          <w:szCs w:val="28"/>
        </w:rPr>
        <w:t>И, конечно же, нужно доводить начатую игру до результата и обязательно хвалить малыша, чтобы он получил удовольствие от игры и полезный развивающий опыт.</w:t>
      </w:r>
    </w:p>
    <w:p w:rsidR="00DA6EFA" w:rsidRPr="00DA6EFA" w:rsidRDefault="00DA6EFA" w:rsidP="00DA6E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6E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Уважаемые родители! Прилагайте все возможные усилия для достижения успехов вашего малыша!</w:t>
      </w:r>
    </w:p>
    <w:p w:rsidR="00B63147" w:rsidRPr="00DA6EFA" w:rsidRDefault="00B63147" w:rsidP="00DA6EF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63147" w:rsidRPr="00DA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A6EFA"/>
    <w:rsid w:val="00B63147"/>
    <w:rsid w:val="00DA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6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A6E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E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A6EF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line">
    <w:name w:val="headline"/>
    <w:basedOn w:val="a"/>
    <w:rsid w:val="00DA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A6EFA"/>
    <w:rPr>
      <w:b/>
      <w:bCs/>
    </w:rPr>
  </w:style>
  <w:style w:type="paragraph" w:styleId="a4">
    <w:name w:val="Normal (Web)"/>
    <w:basedOn w:val="a"/>
    <w:uiPriority w:val="99"/>
    <w:semiHidden/>
    <w:unhideWhenUsed/>
    <w:rsid w:val="00DA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1424</Words>
  <Characters>8117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2021-01-14T08:11:00Z</dcterms:created>
  <dcterms:modified xsi:type="dcterms:W3CDTF">2021-01-14T08:17:00Z</dcterms:modified>
</cp:coreProperties>
</file>