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6" w:type="dxa"/>
        <w:tblBorders>
          <w:bottom w:val="dotted" w:sz="4" w:space="0" w:color="BBBBBB"/>
        </w:tblBorders>
        <w:shd w:val="clear" w:color="auto" w:fill="FFFFFF"/>
        <w:tblCellMar>
          <w:top w:w="24" w:type="dxa"/>
          <w:left w:w="24" w:type="dxa"/>
          <w:bottom w:w="24" w:type="dxa"/>
          <w:right w:w="24" w:type="dxa"/>
        </w:tblCellMar>
        <w:tblLook w:val="04A0" w:firstRow="1" w:lastRow="0" w:firstColumn="1" w:lastColumn="0" w:noHBand="0" w:noVBand="1"/>
      </w:tblPr>
      <w:tblGrid>
        <w:gridCol w:w="9427"/>
      </w:tblGrid>
      <w:tr w:rsidR="003C55FE" w:rsidRPr="003C55FE" w:rsidTr="003C55FE">
        <w:trPr>
          <w:tblCellSpacing w:w="6" w:type="dxa"/>
        </w:trPr>
        <w:tc>
          <w:tcPr>
            <w:tcW w:w="4500" w:type="pct"/>
            <w:shd w:val="clear" w:color="auto" w:fill="FFFFFF"/>
            <w:vAlign w:val="center"/>
            <w:hideMark/>
          </w:tcPr>
          <w:p w:rsidR="003C55FE" w:rsidRPr="003C55FE" w:rsidRDefault="003C55FE" w:rsidP="003C55FE">
            <w:pPr>
              <w:spacing w:before="240" w:after="240" w:line="240" w:lineRule="auto"/>
              <w:jc w:val="center"/>
              <w:rPr>
                <w:rFonts w:ascii="Times New Roman" w:eastAsia="Times New Roman" w:hAnsi="Times New Roman" w:cs="Times New Roman"/>
                <w:b/>
                <w:bCs/>
                <w:color w:val="4B4B4B"/>
                <w:sz w:val="28"/>
                <w:szCs w:val="28"/>
              </w:rPr>
            </w:pPr>
            <w:bookmarkStart w:id="0" w:name="_GoBack"/>
            <w:r w:rsidRPr="003C55FE">
              <w:rPr>
                <w:rFonts w:ascii="Times New Roman" w:eastAsia="Times New Roman" w:hAnsi="Times New Roman" w:cs="Times New Roman"/>
                <w:b/>
                <w:bCs/>
                <w:color w:val="4B4B4B"/>
                <w:sz w:val="28"/>
                <w:szCs w:val="28"/>
              </w:rPr>
              <w:t>Памятка для родителей по антитеррористической безопасности</w:t>
            </w:r>
            <w:bookmarkEnd w:id="0"/>
            <w:r w:rsidRPr="003C55FE">
              <w:rPr>
                <w:rFonts w:ascii="Times New Roman" w:eastAsia="Times New Roman" w:hAnsi="Times New Roman" w:cs="Times New Roman"/>
                <w:b/>
                <w:bCs/>
                <w:color w:val="4B4B4B"/>
                <w:sz w:val="28"/>
                <w:szCs w:val="28"/>
              </w:rPr>
              <w:t>.</w:t>
            </w:r>
          </w:p>
        </w:tc>
      </w:tr>
      <w:tr w:rsidR="003C55FE" w:rsidRPr="003C55FE" w:rsidTr="003C55FE">
        <w:trPr>
          <w:tblCellSpacing w:w="6" w:type="dxa"/>
        </w:trPr>
        <w:tc>
          <w:tcPr>
            <w:tcW w:w="0" w:type="auto"/>
            <w:shd w:val="clear" w:color="auto" w:fill="FFFFFF"/>
            <w:vAlign w:val="center"/>
            <w:hideMark/>
          </w:tcPr>
          <w:p w:rsidR="003C55FE" w:rsidRPr="003C55FE" w:rsidRDefault="003C55FE" w:rsidP="003C55FE">
            <w:pPr>
              <w:spacing w:before="144" w:after="144" w:line="240" w:lineRule="auto"/>
              <w:jc w:val="center"/>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 </w:t>
            </w:r>
          </w:p>
          <w:p w:rsidR="003C55FE" w:rsidRPr="003C55FE" w:rsidRDefault="003C55FE" w:rsidP="003C55FE">
            <w:pPr>
              <w:spacing w:before="144" w:after="144" w:line="240" w:lineRule="auto"/>
              <w:jc w:val="center"/>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0000CD"/>
                <w:sz w:val="24"/>
                <w:szCs w:val="24"/>
              </w:rPr>
              <w:t>Для вас, родители!</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b/>
                <w:bCs/>
                <w:i/>
                <w:iCs/>
                <w:color w:val="4B4B4B"/>
                <w:sz w:val="24"/>
                <w:szCs w:val="24"/>
              </w:rPr>
              <w:t xml:space="preserve">Терроризм – это боль, одинаковая для всех. Террористы творят бесчинства. Надо всему миру подняться против </w:t>
            </w:r>
            <w:proofErr w:type="spellStart"/>
            <w:r w:rsidRPr="003C55FE">
              <w:rPr>
                <w:rFonts w:ascii="Times New Roman" w:eastAsia="Times New Roman" w:hAnsi="Times New Roman" w:cs="Times New Roman"/>
                <w:b/>
                <w:bCs/>
                <w:i/>
                <w:iCs/>
                <w:color w:val="4B4B4B"/>
                <w:sz w:val="24"/>
                <w:szCs w:val="24"/>
              </w:rPr>
              <w:t>терроризма</w:t>
            </w:r>
            <w:proofErr w:type="gramStart"/>
            <w:r w:rsidRPr="003C55FE">
              <w:rPr>
                <w:rFonts w:ascii="Times New Roman" w:eastAsia="Times New Roman" w:hAnsi="Times New Roman" w:cs="Times New Roman"/>
                <w:b/>
                <w:bCs/>
                <w:i/>
                <w:iCs/>
                <w:color w:val="4B4B4B"/>
                <w:sz w:val="24"/>
                <w:szCs w:val="24"/>
              </w:rPr>
              <w:t>.С</w:t>
            </w:r>
            <w:proofErr w:type="gramEnd"/>
            <w:r w:rsidRPr="003C55FE">
              <w:rPr>
                <w:rFonts w:ascii="Times New Roman" w:eastAsia="Times New Roman" w:hAnsi="Times New Roman" w:cs="Times New Roman"/>
                <w:b/>
                <w:bCs/>
                <w:i/>
                <w:iCs/>
                <w:color w:val="4B4B4B"/>
                <w:sz w:val="24"/>
                <w:szCs w:val="24"/>
              </w:rPr>
              <w:t>корее</w:t>
            </w:r>
            <w:proofErr w:type="spellEnd"/>
            <w:r w:rsidRPr="003C55FE">
              <w:rPr>
                <w:rFonts w:ascii="Times New Roman" w:eastAsia="Times New Roman" w:hAnsi="Times New Roman" w:cs="Times New Roman"/>
                <w:b/>
                <w:bCs/>
                <w:i/>
                <w:iCs/>
                <w:color w:val="4B4B4B"/>
                <w:sz w:val="24"/>
                <w:szCs w:val="24"/>
              </w:rPr>
              <w:t xml:space="preserve">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b/>
                <w:bCs/>
                <w:i/>
                <w:iCs/>
                <w:color w:val="4B4B4B"/>
                <w:sz w:val="24"/>
                <w:szCs w:val="24"/>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Любой человек должен точно представлять свое поведение и действия в экстремальных ситуациях, психологически быть готовым к самозащите:</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Остерегайтесь людей с большими сумками и чемоданами, особенно, если они находятся в месте, не подходящем для такой поклажи.</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Никогда не принимайте от незнакомцев пакеты и сумки, не оставляйте свои сумки без присмотра.</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Ознакомьтесь с планом эвакуации, узнайте, где находятся резервные выходы из здания.</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Получив сообщение от руководства или правоохранительных органов о начале эвакуации, соблюдайте спокойствие и четко выполняйте их команды.</w:t>
            </w:r>
          </w:p>
          <w:p w:rsidR="003C55FE" w:rsidRPr="003C55FE"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Старайтесь не поддаваться панике, что бы ни произошло.</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b/>
                <w:bCs/>
                <w:color w:val="4B4B4B"/>
                <w:sz w:val="24"/>
                <w:szCs w:val="24"/>
              </w:rPr>
              <w:t>Обнаружение подозрительного предмета, который может оказаться взрывным устройством.</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lastRenderedPageBreak/>
              <w:t>Если вы обнаружили неизвестный предмет:</w:t>
            </w:r>
          </w:p>
          <w:p w:rsidR="003C55FE" w:rsidRPr="003C55FE"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не подходите близко к нему, немедленно сообщите о находке в полицию.</w:t>
            </w:r>
          </w:p>
          <w:p w:rsidR="003C55FE" w:rsidRPr="003C55FE"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не трогайте, не передвигайте, не вскрывайте обнаруженный предмет;</w:t>
            </w:r>
          </w:p>
          <w:p w:rsidR="003C55FE" w:rsidRPr="003C55FE"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постарайтесь сделать все возможное, чтобы люди отошли как можно дальше от находки;</w:t>
            </w:r>
          </w:p>
          <w:p w:rsidR="003C55FE" w:rsidRPr="003C55FE"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зафиксируйте время обнаружения предмета;</w:t>
            </w:r>
          </w:p>
          <w:p w:rsidR="003C55FE" w:rsidRPr="003C55FE"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обязательно дождитесь прибытия оперативно-следственной группы (помните, что вы являетесь очень важным очевидцем).</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333333"/>
                <w:sz w:val="24"/>
                <w:szCs w:val="24"/>
                <w:u w:val="single"/>
                <w:shd w:val="clear" w:color="auto" w:fill="FFFFFF"/>
              </w:rPr>
              <w:t> Объясните детям, что необходи</w:t>
            </w:r>
            <w:r w:rsidRPr="003C55FE">
              <w:rPr>
                <w:rFonts w:ascii="Times New Roman" w:eastAsia="Times New Roman" w:hAnsi="Times New Roman" w:cs="Times New Roman"/>
                <w:color w:val="4B4B4B"/>
                <w:sz w:val="24"/>
                <w:szCs w:val="24"/>
                <w:u w:val="single"/>
              </w:rPr>
              <w:t>мо сообщать взрослым или сотрудникам полиции:</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1.     О бесхозных вещах.</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2.     О подозрительных  предметах в общественном предметах в подъезде, транспорте, дома или в детском саду.</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u w:val="single"/>
              </w:rPr>
              <w:t>Объясните детям, что во всех перечисленных случаях необходимо:</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  Не трогать, не вскрывать, не передвигать находку. Отойти на безопасное расстояние. Сообщить о находке сотруднику полиции.</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u w:val="single"/>
              </w:rPr>
              <w:t>Обязательно проводите с детьми дома разъяснительные беседы о недопустимости:</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1.      Пользоваться незнакомыми предметами, найденными на улице или в общественных местах.</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 2. Брать у незнакомых людей на улице сумки, свертки, игрушки и т.д.</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b/>
                <w:bCs/>
                <w:i/>
                <w:iCs/>
                <w:color w:val="FF0000"/>
                <w:sz w:val="24"/>
                <w:szCs w:val="24"/>
                <w:u w:val="single"/>
              </w:rPr>
              <w:t>Родители! Вы отвечаете за жизнь и здоровье ваших детей.</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b/>
                <w:bCs/>
                <w:color w:val="4B4B4B"/>
                <w:sz w:val="24"/>
                <w:szCs w:val="24"/>
              </w:rPr>
              <w:t>Ваши отношения с детьми</w:t>
            </w:r>
            <w:r w:rsidRPr="003C55FE">
              <w:rPr>
                <w:rFonts w:ascii="Times New Roman" w:eastAsia="Times New Roman" w:hAnsi="Times New Roman" w:cs="Times New Roman"/>
                <w:color w:val="4B4B4B"/>
                <w:sz w:val="24"/>
                <w:szCs w:val="24"/>
              </w:rPr>
              <w:t>:</w:t>
            </w:r>
            <w:r>
              <w:rPr>
                <w:rFonts w:ascii="Times New Roman" w:eastAsia="Times New Roman" w:hAnsi="Times New Roman" w:cs="Times New Roman"/>
                <w:color w:val="4B4B4B"/>
                <w:sz w:val="24"/>
                <w:szCs w:val="24"/>
              </w:rPr>
              <w:t xml:space="preserve"> </w:t>
            </w:r>
            <w:r w:rsidRPr="003C55FE">
              <w:rPr>
                <w:rFonts w:ascii="Times New Roman" w:eastAsia="Times New Roman" w:hAnsi="Times New Roman" w:cs="Times New Roman"/>
                <w:color w:val="4B4B4B"/>
                <w:sz w:val="24"/>
                <w:szCs w:val="24"/>
              </w:rPr>
              <w:t xml:space="preserve">Обеспечение безопасности семьи, а в особенности детей имеет очень </w:t>
            </w:r>
            <w:proofErr w:type="gramStart"/>
            <w:r w:rsidRPr="003C55FE">
              <w:rPr>
                <w:rFonts w:ascii="Times New Roman" w:eastAsia="Times New Roman" w:hAnsi="Times New Roman" w:cs="Times New Roman"/>
                <w:color w:val="4B4B4B"/>
                <w:sz w:val="24"/>
                <w:szCs w:val="24"/>
              </w:rPr>
              <w:t>важное значение</w:t>
            </w:r>
            <w:proofErr w:type="gramEnd"/>
            <w:r w:rsidRPr="003C55FE">
              <w:rPr>
                <w:rFonts w:ascii="Times New Roman" w:eastAsia="Times New Roman" w:hAnsi="Times New Roman" w:cs="Times New Roman"/>
                <w:color w:val="4B4B4B"/>
                <w:sz w:val="24"/>
                <w:szCs w:val="24"/>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3C55FE">
              <w:rPr>
                <w:rFonts w:ascii="Times New Roman" w:eastAsia="Times New Roman" w:hAnsi="Times New Roman" w:cs="Times New Roman"/>
                <w:b/>
                <w:bCs/>
                <w:color w:val="4B4B4B"/>
                <w:sz w:val="24"/>
                <w:szCs w:val="24"/>
              </w:rPr>
              <w:t>Поэтому первое правило гласит: как можно чаще говорите с детьми, помогайте решать их, пусть даже пустяковые, по вашему мнению, проблемы.</w:t>
            </w:r>
            <w:r w:rsidRPr="003C55FE">
              <w:rPr>
                <w:rFonts w:ascii="Times New Roman" w:eastAsia="Times New Roman" w:hAnsi="Times New Roman" w:cs="Times New Roman"/>
                <w:color w:val="4B4B4B"/>
                <w:sz w:val="24"/>
                <w:szCs w:val="24"/>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color w:val="4B4B4B"/>
                <w:sz w:val="24"/>
                <w:szCs w:val="24"/>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3C55FE">
              <w:rPr>
                <w:rFonts w:ascii="Times New Roman" w:eastAsia="Times New Roman" w:hAnsi="Times New Roman" w:cs="Times New Roman"/>
                <w:b/>
                <w:bCs/>
                <w:color w:val="4B4B4B"/>
                <w:sz w:val="24"/>
                <w:szCs w:val="24"/>
              </w:rPr>
              <w:t>Правило второе: если хотите научить ребенка правилам безопасности, прежде всего сами выполняйте их.</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rPr>
            </w:pPr>
            <w:r w:rsidRPr="003C55FE">
              <w:rPr>
                <w:rFonts w:ascii="Times New Roman" w:eastAsia="Times New Roman" w:hAnsi="Times New Roman" w:cs="Times New Roman"/>
                <w:b/>
                <w:bCs/>
                <w:i/>
                <w:iCs/>
                <w:color w:val="008080"/>
                <w:sz w:val="24"/>
                <w:szCs w:val="24"/>
                <w:u w:val="single"/>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tc>
      </w:tr>
    </w:tbl>
    <w:p w:rsidR="002D7927" w:rsidRPr="003C55FE" w:rsidRDefault="002D7927">
      <w:pPr>
        <w:rPr>
          <w:rFonts w:ascii="Times New Roman" w:hAnsi="Times New Roman" w:cs="Times New Roman"/>
          <w:sz w:val="24"/>
          <w:szCs w:val="24"/>
        </w:rPr>
      </w:pPr>
    </w:p>
    <w:sectPr w:rsidR="002D7927" w:rsidRPr="003C55FE" w:rsidSect="002D7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7378C"/>
    <w:multiLevelType w:val="multilevel"/>
    <w:tmpl w:val="84BEFC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951A64"/>
    <w:multiLevelType w:val="multilevel"/>
    <w:tmpl w:val="1F36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FE"/>
    <w:rsid w:val="001351AA"/>
    <w:rsid w:val="002D7927"/>
    <w:rsid w:val="00302978"/>
    <w:rsid w:val="003C55FE"/>
    <w:rsid w:val="003F307B"/>
    <w:rsid w:val="006440D9"/>
    <w:rsid w:val="0085108E"/>
    <w:rsid w:val="008955E5"/>
    <w:rsid w:val="00957CF7"/>
    <w:rsid w:val="00B44A0F"/>
    <w:rsid w:val="00D42D48"/>
    <w:rsid w:val="00FD1DEF"/>
    <w:rsid w:val="00FE4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5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55FE"/>
    <w:rPr>
      <w:b/>
      <w:bCs/>
    </w:rPr>
  </w:style>
  <w:style w:type="character" w:styleId="a5">
    <w:name w:val="Emphasis"/>
    <w:basedOn w:val="a0"/>
    <w:uiPriority w:val="20"/>
    <w:qFormat/>
    <w:rsid w:val="003C55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5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55FE"/>
    <w:rPr>
      <w:b/>
      <w:bCs/>
    </w:rPr>
  </w:style>
  <w:style w:type="character" w:styleId="a5">
    <w:name w:val="Emphasis"/>
    <w:basedOn w:val="a0"/>
    <w:uiPriority w:val="20"/>
    <w:qFormat/>
    <w:rsid w:val="003C55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47453">
      <w:bodyDiv w:val="1"/>
      <w:marLeft w:val="0"/>
      <w:marRight w:val="0"/>
      <w:marTop w:val="0"/>
      <w:marBottom w:val="0"/>
      <w:divBdr>
        <w:top w:val="none" w:sz="0" w:space="0" w:color="auto"/>
        <w:left w:val="none" w:sz="0" w:space="0" w:color="auto"/>
        <w:bottom w:val="none" w:sz="0" w:space="0" w:color="auto"/>
        <w:right w:val="none" w:sz="0" w:space="0" w:color="auto"/>
      </w:divBdr>
      <w:divsChild>
        <w:div w:id="75136696">
          <w:marLeft w:val="0"/>
          <w:marRight w:val="0"/>
          <w:marTop w:val="0"/>
          <w:marBottom w:val="14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ноорд</cp:lastModifiedBy>
  <cp:revision>2</cp:revision>
  <dcterms:created xsi:type="dcterms:W3CDTF">2021-10-22T05:03:00Z</dcterms:created>
  <dcterms:modified xsi:type="dcterms:W3CDTF">2021-10-22T05:03:00Z</dcterms:modified>
</cp:coreProperties>
</file>